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556519251"/>
        <w:docPartObj>
          <w:docPartGallery w:val="Cover Pages"/>
          <w:docPartUnique/>
        </w:docPartObj>
      </w:sdtPr>
      <w:sdtContent>
        <w:p w14:paraId="5D743288" w14:textId="3CD69EC7" w:rsidR="00DE0309" w:rsidRPr="00DE0309" w:rsidRDefault="00DE0309">
          <w:pPr>
            <w:rPr>
              <w:color w:val="000000" w:themeColor="text1"/>
            </w:rPr>
          </w:pPr>
          <w:r w:rsidRPr="00DE0309">
            <w:rPr>
              <w:noProof/>
              <w:color w:val="000000" w:themeColor="text1"/>
            </w:rPr>
            <mc:AlternateContent>
              <mc:Choice Requires="wps">
                <w:drawing>
                  <wp:anchor distT="0" distB="0" distL="114300" distR="114300" simplePos="0" relativeHeight="251659264" behindDoc="0" locked="0" layoutInCell="1" allowOverlap="1" wp14:anchorId="14FECAA9" wp14:editId="0DB1691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475"/>
                                  <w:gridCol w:w="1815"/>
                                </w:tblGrid>
                                <w:tr w:rsidR="00DE0309" w14:paraId="07FF02BB" w14:textId="77777777">
                                  <w:trPr>
                                    <w:jc w:val="center"/>
                                  </w:trPr>
                                  <w:tc>
                                    <w:tcPr>
                                      <w:tcW w:w="2568" w:type="pct"/>
                                      <w:vAlign w:val="center"/>
                                    </w:tcPr>
                                    <w:p w14:paraId="4DC36326" w14:textId="26713F9B" w:rsidR="00DE0309" w:rsidRDefault="00DE0309">
                                      <w:pPr>
                                        <w:jc w:val="right"/>
                                      </w:pPr>
                                      <w:r>
                                        <w:rPr>
                                          <w:noProof/>
                                        </w:rPr>
                                        <w:drawing>
                                          <wp:inline distT="0" distB="0" distL="0" distR="0" wp14:anchorId="61A1E3D0" wp14:editId="151C7CCB">
                                            <wp:extent cx="2197266" cy="1168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220120" cy="1180282"/>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BBF772E" w14:textId="427F8B85" w:rsidR="00DE0309" w:rsidRDefault="00DE0309">
                                          <w:pPr>
                                            <w:pStyle w:val="NoSpacing"/>
                                            <w:spacing w:line="312" w:lineRule="auto"/>
                                            <w:jc w:val="right"/>
                                            <w:rPr>
                                              <w:caps/>
                                              <w:color w:val="191919" w:themeColor="text1" w:themeTint="E6"/>
                                              <w:sz w:val="72"/>
                                              <w:szCs w:val="72"/>
                                            </w:rPr>
                                          </w:pPr>
                                          <w:r>
                                            <w:rPr>
                                              <w:caps/>
                                              <w:color w:val="191919" w:themeColor="text1" w:themeTint="E6"/>
                                              <w:sz w:val="72"/>
                                              <w:szCs w:val="72"/>
                                            </w:rPr>
                                            <w:t>Terms and Conditions of Trade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B4BF966" w14:textId="19E7AD88" w:rsidR="00DE0309" w:rsidRDefault="00DE0309">
                                          <w:pPr>
                                            <w:jc w:val="right"/>
                                            <w:rPr>
                                              <w:sz w:val="24"/>
                                              <w:szCs w:val="24"/>
                                            </w:rPr>
                                          </w:pPr>
                                          <w:r>
                                            <w:rPr>
                                              <w:color w:val="000000" w:themeColor="text1"/>
                                              <w:sz w:val="24"/>
                                              <w:szCs w:val="24"/>
                                            </w:rPr>
                                            <w:t xml:space="preserve">     </w:t>
                                          </w:r>
                                        </w:p>
                                      </w:sdtContent>
                                    </w:sdt>
                                  </w:tc>
                                  <w:tc>
                                    <w:tcPr>
                                      <w:tcW w:w="2432" w:type="pct"/>
                                      <w:vAlign w:val="center"/>
                                    </w:tcPr>
                                    <w:p w14:paraId="0CABA828" w14:textId="77777777" w:rsidR="00DE0309" w:rsidRDefault="00DE0309">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305EC1CD" w14:textId="3A8DF48C" w:rsidR="00DE0309" w:rsidRDefault="00DE0309">
                                          <w:pPr>
                                            <w:rPr>
                                              <w:color w:val="000000" w:themeColor="text1"/>
                                            </w:rPr>
                                          </w:pPr>
                                          <w:r w:rsidRPr="00B57987">
                                            <w:rPr>
                                              <w:color w:val="000000" w:themeColor="text1"/>
                                            </w:rPr>
                                            <w:t xml:space="preserve">The Client has asked the Developer for a Proposal to develop a </w:t>
                                          </w:r>
                                          <w:r>
                                            <w:rPr>
                                              <w:color w:val="000000" w:themeColor="text1"/>
                                            </w:rPr>
                                            <w:t>w</w:t>
                                          </w:r>
                                          <w:r w:rsidRPr="00B57987">
                                            <w:rPr>
                                              <w:color w:val="000000" w:themeColor="text1"/>
                                            </w:rPr>
                                            <w:t>ebsite.</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3E3DA2F3" w14:textId="4EE8C45A" w:rsidR="00DE0309" w:rsidRDefault="00162D71">
                                          <w:pPr>
                                            <w:pStyle w:val="NoSpacing"/>
                                            <w:rPr>
                                              <w:color w:val="ED7D31" w:themeColor="accent2"/>
                                              <w:sz w:val="26"/>
                                              <w:szCs w:val="26"/>
                                            </w:rPr>
                                          </w:pPr>
                                          <w:r>
                                            <w:rPr>
                                              <w:color w:val="ED7D31" w:themeColor="accent2"/>
                                              <w:sz w:val="26"/>
                                              <w:szCs w:val="26"/>
                                            </w:rPr>
                                            <w:t xml:space="preserve">Elliot </w:t>
                                          </w:r>
                                          <w:proofErr w:type="spellStart"/>
                                          <w:r>
                                            <w:rPr>
                                              <w:color w:val="ED7D31" w:themeColor="accent2"/>
                                              <w:sz w:val="26"/>
                                              <w:szCs w:val="26"/>
                                            </w:rPr>
                                            <w:t>Trevail</w:t>
                                          </w:r>
                                          <w:proofErr w:type="spellEnd"/>
                                        </w:p>
                                      </w:sdtContent>
                                    </w:sdt>
                                    <w:p w14:paraId="5DA11712" w14:textId="125BE255" w:rsidR="00DE0309" w:rsidRDefault="00DE0309">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Version 1</w:t>
                                          </w:r>
                                        </w:sdtContent>
                                      </w:sdt>
                                    </w:p>
                                  </w:tc>
                                </w:tr>
                              </w:tbl>
                              <w:p w14:paraId="5D1876B4" w14:textId="77777777" w:rsidR="00DE0309" w:rsidRDefault="00DE030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4FECAA9"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475"/>
                            <w:gridCol w:w="1815"/>
                          </w:tblGrid>
                          <w:tr w:rsidR="00DE0309" w14:paraId="07FF02BB" w14:textId="77777777">
                            <w:trPr>
                              <w:jc w:val="center"/>
                            </w:trPr>
                            <w:tc>
                              <w:tcPr>
                                <w:tcW w:w="2568" w:type="pct"/>
                                <w:vAlign w:val="center"/>
                              </w:tcPr>
                              <w:p w14:paraId="4DC36326" w14:textId="26713F9B" w:rsidR="00DE0309" w:rsidRDefault="00DE0309">
                                <w:pPr>
                                  <w:jc w:val="right"/>
                                </w:pPr>
                                <w:r>
                                  <w:rPr>
                                    <w:noProof/>
                                  </w:rPr>
                                  <w:drawing>
                                    <wp:inline distT="0" distB="0" distL="0" distR="0" wp14:anchorId="61A1E3D0" wp14:editId="151C7CCB">
                                      <wp:extent cx="2197266" cy="1168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220120" cy="1180282"/>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BBF772E" w14:textId="427F8B85" w:rsidR="00DE0309" w:rsidRDefault="00DE0309">
                                    <w:pPr>
                                      <w:pStyle w:val="NoSpacing"/>
                                      <w:spacing w:line="312" w:lineRule="auto"/>
                                      <w:jc w:val="right"/>
                                      <w:rPr>
                                        <w:caps/>
                                        <w:color w:val="191919" w:themeColor="text1" w:themeTint="E6"/>
                                        <w:sz w:val="72"/>
                                        <w:szCs w:val="72"/>
                                      </w:rPr>
                                    </w:pPr>
                                    <w:r>
                                      <w:rPr>
                                        <w:caps/>
                                        <w:color w:val="191919" w:themeColor="text1" w:themeTint="E6"/>
                                        <w:sz w:val="72"/>
                                        <w:szCs w:val="72"/>
                                      </w:rPr>
                                      <w:t>Terms and Conditions of Trade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B4BF966" w14:textId="19E7AD88" w:rsidR="00DE0309" w:rsidRDefault="00DE0309">
                                    <w:pPr>
                                      <w:jc w:val="right"/>
                                      <w:rPr>
                                        <w:sz w:val="24"/>
                                        <w:szCs w:val="24"/>
                                      </w:rPr>
                                    </w:pPr>
                                    <w:r>
                                      <w:rPr>
                                        <w:color w:val="000000" w:themeColor="text1"/>
                                        <w:sz w:val="24"/>
                                        <w:szCs w:val="24"/>
                                      </w:rPr>
                                      <w:t xml:space="preserve">     </w:t>
                                    </w:r>
                                  </w:p>
                                </w:sdtContent>
                              </w:sdt>
                            </w:tc>
                            <w:tc>
                              <w:tcPr>
                                <w:tcW w:w="2432" w:type="pct"/>
                                <w:vAlign w:val="center"/>
                              </w:tcPr>
                              <w:p w14:paraId="0CABA828" w14:textId="77777777" w:rsidR="00DE0309" w:rsidRDefault="00DE0309">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305EC1CD" w14:textId="3A8DF48C" w:rsidR="00DE0309" w:rsidRDefault="00DE0309">
                                    <w:pPr>
                                      <w:rPr>
                                        <w:color w:val="000000" w:themeColor="text1"/>
                                      </w:rPr>
                                    </w:pPr>
                                    <w:r w:rsidRPr="00B57987">
                                      <w:rPr>
                                        <w:color w:val="000000" w:themeColor="text1"/>
                                      </w:rPr>
                                      <w:t xml:space="preserve">The Client has asked the Developer for a Proposal to develop a </w:t>
                                    </w:r>
                                    <w:r>
                                      <w:rPr>
                                        <w:color w:val="000000" w:themeColor="text1"/>
                                      </w:rPr>
                                      <w:t>w</w:t>
                                    </w:r>
                                    <w:r w:rsidRPr="00B57987">
                                      <w:rPr>
                                        <w:color w:val="000000" w:themeColor="text1"/>
                                      </w:rPr>
                                      <w:t>ebsite.</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3E3DA2F3" w14:textId="4EE8C45A" w:rsidR="00DE0309" w:rsidRDefault="00162D71">
                                    <w:pPr>
                                      <w:pStyle w:val="NoSpacing"/>
                                      <w:rPr>
                                        <w:color w:val="ED7D31" w:themeColor="accent2"/>
                                        <w:sz w:val="26"/>
                                        <w:szCs w:val="26"/>
                                      </w:rPr>
                                    </w:pPr>
                                    <w:r>
                                      <w:rPr>
                                        <w:color w:val="ED7D31" w:themeColor="accent2"/>
                                        <w:sz w:val="26"/>
                                        <w:szCs w:val="26"/>
                                      </w:rPr>
                                      <w:t xml:space="preserve">Elliot </w:t>
                                    </w:r>
                                    <w:proofErr w:type="spellStart"/>
                                    <w:r>
                                      <w:rPr>
                                        <w:color w:val="ED7D31" w:themeColor="accent2"/>
                                        <w:sz w:val="26"/>
                                        <w:szCs w:val="26"/>
                                      </w:rPr>
                                      <w:t>Trevail</w:t>
                                    </w:r>
                                    <w:proofErr w:type="spellEnd"/>
                                  </w:p>
                                </w:sdtContent>
                              </w:sdt>
                              <w:p w14:paraId="5DA11712" w14:textId="125BE255" w:rsidR="00DE0309" w:rsidRDefault="00DE0309">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Version 1</w:t>
                                    </w:r>
                                  </w:sdtContent>
                                </w:sdt>
                              </w:p>
                            </w:tc>
                          </w:tr>
                        </w:tbl>
                        <w:p w14:paraId="5D1876B4" w14:textId="77777777" w:rsidR="00DE0309" w:rsidRDefault="00DE0309"/>
                      </w:txbxContent>
                    </v:textbox>
                    <w10:wrap anchorx="page" anchory="page"/>
                  </v:shape>
                </w:pict>
              </mc:Fallback>
            </mc:AlternateContent>
          </w:r>
          <w:r w:rsidRPr="00DE0309">
            <w:rPr>
              <w:color w:val="000000" w:themeColor="text1"/>
            </w:rPr>
            <w:br w:type="page"/>
          </w:r>
        </w:p>
      </w:sdtContent>
    </w:sdt>
    <w:sdt>
      <w:sdtPr>
        <w:rPr>
          <w:rFonts w:asciiTheme="minorHAnsi" w:eastAsiaTheme="minorHAnsi" w:hAnsiTheme="minorHAnsi" w:cstheme="minorBidi"/>
          <w:color w:val="000000" w:themeColor="text1"/>
          <w:kern w:val="2"/>
          <w:sz w:val="22"/>
          <w:szCs w:val="22"/>
          <w:lang w:val="en-AU"/>
          <w14:ligatures w14:val="standardContextual"/>
        </w:rPr>
        <w:id w:val="1008797106"/>
        <w:docPartObj>
          <w:docPartGallery w:val="Table of Contents"/>
          <w:docPartUnique/>
        </w:docPartObj>
      </w:sdtPr>
      <w:sdtEndPr>
        <w:rPr>
          <w:b/>
          <w:bCs/>
          <w:noProof/>
        </w:rPr>
      </w:sdtEndPr>
      <w:sdtContent>
        <w:p w14:paraId="2F972666" w14:textId="3B4EEA02" w:rsidR="00B966E3" w:rsidRPr="00DE0309" w:rsidRDefault="00B966E3">
          <w:pPr>
            <w:pStyle w:val="TOCHeading"/>
            <w:rPr>
              <w:b/>
              <w:bCs/>
              <w:color w:val="000000" w:themeColor="text1"/>
            </w:rPr>
          </w:pPr>
          <w:r w:rsidRPr="00DE0309">
            <w:rPr>
              <w:b/>
              <w:bCs/>
              <w:color w:val="000000" w:themeColor="text1"/>
            </w:rPr>
            <w:t>Contents</w:t>
          </w:r>
        </w:p>
        <w:p w14:paraId="0EB806C5" w14:textId="5F724EDA" w:rsidR="003A3659" w:rsidRPr="00DE0309" w:rsidRDefault="00B966E3">
          <w:pPr>
            <w:pStyle w:val="TOC1"/>
            <w:tabs>
              <w:tab w:val="right" w:leader="dot" w:pos="9016"/>
            </w:tabs>
            <w:rPr>
              <w:rFonts w:eastAsiaTheme="minorEastAsia"/>
              <w:noProof/>
              <w:color w:val="000000" w:themeColor="text1"/>
              <w:kern w:val="0"/>
              <w:lang w:eastAsia="en-AU"/>
              <w14:ligatures w14:val="none"/>
            </w:rPr>
          </w:pPr>
          <w:r w:rsidRPr="00DE0309">
            <w:rPr>
              <w:color w:val="000000" w:themeColor="text1"/>
            </w:rPr>
            <w:fldChar w:fldCharType="begin"/>
          </w:r>
          <w:r w:rsidRPr="00DE0309">
            <w:rPr>
              <w:color w:val="000000" w:themeColor="text1"/>
            </w:rPr>
            <w:instrText xml:space="preserve"> TOC \o "1-3" \h \z \u </w:instrText>
          </w:r>
          <w:r w:rsidRPr="00DE0309">
            <w:rPr>
              <w:color w:val="000000" w:themeColor="text1"/>
            </w:rPr>
            <w:fldChar w:fldCharType="separate"/>
          </w:r>
          <w:hyperlink w:anchor="_Toc129430484" w:history="1">
            <w:r w:rsidR="003A3659" w:rsidRPr="00DE0309">
              <w:rPr>
                <w:rStyle w:val="Hyperlink"/>
                <w:b/>
                <w:bCs/>
                <w:noProof/>
                <w:color w:val="000000" w:themeColor="text1"/>
              </w:rPr>
              <w:t>Summary</w:t>
            </w:r>
            <w:r w:rsidR="003A3659" w:rsidRPr="00DE0309">
              <w:rPr>
                <w:noProof/>
                <w:webHidden/>
                <w:color w:val="000000" w:themeColor="text1"/>
              </w:rPr>
              <w:tab/>
            </w:r>
            <w:r w:rsidR="003A3659" w:rsidRPr="00DE0309">
              <w:rPr>
                <w:noProof/>
                <w:webHidden/>
                <w:color w:val="000000" w:themeColor="text1"/>
              </w:rPr>
              <w:fldChar w:fldCharType="begin"/>
            </w:r>
            <w:r w:rsidR="003A3659" w:rsidRPr="00DE0309">
              <w:rPr>
                <w:noProof/>
                <w:webHidden/>
                <w:color w:val="000000" w:themeColor="text1"/>
              </w:rPr>
              <w:instrText xml:space="preserve"> PAGEREF _Toc129430484 \h </w:instrText>
            </w:r>
            <w:r w:rsidR="003A3659" w:rsidRPr="00DE0309">
              <w:rPr>
                <w:noProof/>
                <w:webHidden/>
                <w:color w:val="000000" w:themeColor="text1"/>
              </w:rPr>
            </w:r>
            <w:r w:rsidR="003A3659" w:rsidRPr="00DE0309">
              <w:rPr>
                <w:noProof/>
                <w:webHidden/>
                <w:color w:val="000000" w:themeColor="text1"/>
              </w:rPr>
              <w:fldChar w:fldCharType="separate"/>
            </w:r>
            <w:r w:rsidR="00DE0309">
              <w:rPr>
                <w:noProof/>
                <w:webHidden/>
                <w:color w:val="000000" w:themeColor="text1"/>
              </w:rPr>
              <w:t>3</w:t>
            </w:r>
            <w:r w:rsidR="003A3659" w:rsidRPr="00DE0309">
              <w:rPr>
                <w:noProof/>
                <w:webHidden/>
                <w:color w:val="000000" w:themeColor="text1"/>
              </w:rPr>
              <w:fldChar w:fldCharType="end"/>
            </w:r>
          </w:hyperlink>
        </w:p>
        <w:p w14:paraId="44E85CB4" w14:textId="4620121C" w:rsidR="003A3659" w:rsidRPr="00DE0309" w:rsidRDefault="003A3659">
          <w:pPr>
            <w:pStyle w:val="TOC1"/>
            <w:tabs>
              <w:tab w:val="right" w:leader="dot" w:pos="9016"/>
            </w:tabs>
            <w:rPr>
              <w:rFonts w:eastAsiaTheme="minorEastAsia"/>
              <w:noProof/>
              <w:color w:val="000000" w:themeColor="text1"/>
              <w:kern w:val="0"/>
              <w:lang w:eastAsia="en-AU"/>
              <w14:ligatures w14:val="none"/>
            </w:rPr>
          </w:pPr>
          <w:hyperlink w:anchor="_Toc129430485" w:history="1">
            <w:r w:rsidRPr="00DE0309">
              <w:rPr>
                <w:rStyle w:val="Hyperlink"/>
                <w:b/>
                <w:bCs/>
                <w:noProof/>
                <w:color w:val="000000" w:themeColor="text1"/>
              </w:rPr>
              <w:t>Operation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_Toc129430485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3</w:t>
            </w:r>
            <w:r w:rsidRPr="00DE0309">
              <w:rPr>
                <w:noProof/>
                <w:webHidden/>
                <w:color w:val="000000" w:themeColor="text1"/>
              </w:rPr>
              <w:fldChar w:fldCharType="end"/>
            </w:r>
          </w:hyperlink>
        </w:p>
        <w:p w14:paraId="21393484" w14:textId="21EF093B"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486" w:history="1">
            <w:r w:rsidRPr="00DE0309">
              <w:rPr>
                <w:rStyle w:val="Hyperlink"/>
                <w:noProof/>
                <w:color w:val="000000" w:themeColor="text1"/>
              </w:rPr>
              <w:t>Development of the Website</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_Toc129430486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3</w:t>
            </w:r>
            <w:r w:rsidRPr="00DE0309">
              <w:rPr>
                <w:noProof/>
                <w:webHidden/>
                <w:color w:val="000000" w:themeColor="text1"/>
              </w:rPr>
              <w:fldChar w:fldCharType="end"/>
            </w:r>
          </w:hyperlink>
        </w:p>
        <w:p w14:paraId="2AA07E9A" w14:textId="7BE2D784"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87" w:history="1">
            <w:r w:rsidRPr="00DE0309">
              <w:rPr>
                <w:rStyle w:val="Hyperlink"/>
                <w:noProof/>
                <w:color w:val="000000" w:themeColor="text1"/>
              </w:rPr>
              <w:t>Client’s obligations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_Toc129430487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3</w:t>
            </w:r>
            <w:r w:rsidRPr="00DE0309">
              <w:rPr>
                <w:noProof/>
                <w:webHidden/>
                <w:color w:val="000000" w:themeColor="text1"/>
              </w:rPr>
              <w:fldChar w:fldCharType="end"/>
            </w:r>
          </w:hyperlink>
        </w:p>
        <w:p w14:paraId="6A259AD5" w14:textId="7BC8F888"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88" w:history="1">
            <w:r w:rsidRPr="00DE0309">
              <w:rPr>
                <w:rStyle w:val="Hyperlink"/>
                <w:noProof/>
                <w:color w:val="000000" w:themeColor="text1"/>
              </w:rPr>
              <w:t>Hourly Rates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_Toc129430488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3</w:t>
            </w:r>
            <w:r w:rsidRPr="00DE0309">
              <w:rPr>
                <w:noProof/>
                <w:webHidden/>
                <w:color w:val="000000" w:themeColor="text1"/>
              </w:rPr>
              <w:fldChar w:fldCharType="end"/>
            </w:r>
          </w:hyperlink>
        </w:p>
        <w:p w14:paraId="3FB1C2C2" w14:textId="021D0C64"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489" w:history="1">
            <w:r w:rsidRPr="00DE0309">
              <w:rPr>
                <w:rStyle w:val="Hyperlink"/>
                <w:b/>
                <w:bCs/>
                <w:noProof/>
                <w:color w:val="000000" w:themeColor="text1"/>
              </w:rPr>
              <w:t>Acceptance testing</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_Toc129430489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3</w:t>
            </w:r>
            <w:r w:rsidRPr="00DE0309">
              <w:rPr>
                <w:noProof/>
                <w:webHidden/>
                <w:color w:val="000000" w:themeColor="text1"/>
              </w:rPr>
              <w:fldChar w:fldCharType="end"/>
            </w:r>
          </w:hyperlink>
        </w:p>
        <w:p w14:paraId="21895D1A" w14:textId="1FE443BE"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0" w:history="1">
            <w:r w:rsidRPr="00DE0309">
              <w:rPr>
                <w:rStyle w:val="Hyperlink"/>
                <w:noProof/>
                <w:color w:val="000000" w:themeColor="text1"/>
              </w:rPr>
              <w:t>Developer must test before delivery</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_Toc129430490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3</w:t>
            </w:r>
            <w:r w:rsidRPr="00DE0309">
              <w:rPr>
                <w:noProof/>
                <w:webHidden/>
                <w:color w:val="000000" w:themeColor="text1"/>
              </w:rPr>
              <w:fldChar w:fldCharType="end"/>
            </w:r>
          </w:hyperlink>
        </w:p>
        <w:p w14:paraId="2DC57302" w14:textId="26F86160"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1" w:history="1">
            <w:r w:rsidRPr="00DE0309">
              <w:rPr>
                <w:rStyle w:val="Hyperlink"/>
                <w:noProof/>
                <w:color w:val="000000" w:themeColor="text1"/>
              </w:rPr>
              <w:t>Cross-browser compatibility tests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_Toc129430491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4</w:t>
            </w:r>
            <w:r w:rsidRPr="00DE0309">
              <w:rPr>
                <w:noProof/>
                <w:webHidden/>
                <w:color w:val="000000" w:themeColor="text1"/>
              </w:rPr>
              <w:fldChar w:fldCharType="end"/>
            </w:r>
          </w:hyperlink>
        </w:p>
        <w:p w14:paraId="0AD9CEEC" w14:textId="52912173"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492" w:history="1">
            <w:r w:rsidRPr="00DE0309">
              <w:rPr>
                <w:rStyle w:val="Hyperlink"/>
                <w:b/>
                <w:bCs/>
                <w:noProof/>
                <w:color w:val="000000" w:themeColor="text1"/>
              </w:rPr>
              <w:t>Upgrades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_Toc129430492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4</w:t>
            </w:r>
            <w:r w:rsidRPr="00DE0309">
              <w:rPr>
                <w:noProof/>
                <w:webHidden/>
                <w:color w:val="000000" w:themeColor="text1"/>
              </w:rPr>
              <w:fldChar w:fldCharType="end"/>
            </w:r>
          </w:hyperlink>
        </w:p>
        <w:p w14:paraId="60E3FA3D" w14:textId="070F6B96"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493" w:history="1">
            <w:r w:rsidRPr="00DE0309">
              <w:rPr>
                <w:rStyle w:val="Hyperlink"/>
                <w:b/>
                <w:bCs/>
                <w:noProof/>
                <w:color w:val="000000" w:themeColor="text1"/>
              </w:rPr>
              <w:t>Specific prohibitions on use of the Program</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_Toc129430493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4</w:t>
            </w:r>
            <w:r w:rsidRPr="00DE0309">
              <w:rPr>
                <w:noProof/>
                <w:webHidden/>
                <w:color w:val="000000" w:themeColor="text1"/>
              </w:rPr>
              <w:fldChar w:fldCharType="end"/>
            </w:r>
          </w:hyperlink>
        </w:p>
        <w:p w14:paraId="2503F371" w14:textId="749B76EA"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4" w:history="1">
            <w:r w:rsidRPr="00DE0309">
              <w:rPr>
                <w:rStyle w:val="Hyperlink"/>
                <w:noProof/>
                <w:color w:val="000000" w:themeColor="text1"/>
              </w:rPr>
              <w:t>Client Prohibitions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_Toc129430494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4</w:t>
            </w:r>
            <w:r w:rsidRPr="00DE0309">
              <w:rPr>
                <w:noProof/>
                <w:webHidden/>
                <w:color w:val="000000" w:themeColor="text1"/>
              </w:rPr>
              <w:fldChar w:fldCharType="end"/>
            </w:r>
          </w:hyperlink>
        </w:p>
        <w:p w14:paraId="239F0481" w14:textId="7A89D005"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5" w:history="1">
            <w:r w:rsidRPr="00DE0309">
              <w:rPr>
                <w:rStyle w:val="Hyperlink"/>
                <w:noProof/>
                <w:color w:val="000000" w:themeColor="text1"/>
              </w:rPr>
              <w:t>Consent to the provision of information to third parties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_Toc129430495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5</w:t>
            </w:r>
            <w:r w:rsidRPr="00DE0309">
              <w:rPr>
                <w:noProof/>
                <w:webHidden/>
                <w:color w:val="000000" w:themeColor="text1"/>
              </w:rPr>
              <w:fldChar w:fldCharType="end"/>
            </w:r>
          </w:hyperlink>
        </w:p>
        <w:p w14:paraId="267C8329" w14:textId="1B6DE2E1"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496" w:history="1">
            <w:r w:rsidRPr="00DE0309">
              <w:rPr>
                <w:rStyle w:val="Hyperlink"/>
                <w:b/>
                <w:bCs/>
                <w:noProof/>
                <w:color w:val="000000" w:themeColor="text1"/>
              </w:rPr>
              <w:t>Representations and warranties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_Toc129430496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5</w:t>
            </w:r>
            <w:r w:rsidRPr="00DE0309">
              <w:rPr>
                <w:noProof/>
                <w:webHidden/>
                <w:color w:val="000000" w:themeColor="text1"/>
              </w:rPr>
              <w:fldChar w:fldCharType="end"/>
            </w:r>
          </w:hyperlink>
        </w:p>
        <w:p w14:paraId="11C07B83" w14:textId="25B8035F"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7" w:history="1">
            <w:r w:rsidRPr="00DE0309">
              <w:rPr>
                <w:rStyle w:val="Hyperlink"/>
                <w:noProof/>
                <w:color w:val="000000" w:themeColor="text1"/>
              </w:rPr>
              <w:t>Developer’s warranties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_Toc129430497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5</w:t>
            </w:r>
            <w:r w:rsidRPr="00DE0309">
              <w:rPr>
                <w:noProof/>
                <w:webHidden/>
                <w:color w:val="000000" w:themeColor="text1"/>
              </w:rPr>
              <w:fldChar w:fldCharType="end"/>
            </w:r>
          </w:hyperlink>
        </w:p>
        <w:p w14:paraId="204F0C3C" w14:textId="298E396B"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8" w:history="1">
            <w:r w:rsidRPr="00DE0309">
              <w:rPr>
                <w:rStyle w:val="Hyperlink"/>
                <w:noProof/>
                <w:color w:val="000000" w:themeColor="text1"/>
              </w:rPr>
              <w:t>Client’s warranties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_Toc129430498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5</w:t>
            </w:r>
            <w:r w:rsidRPr="00DE0309">
              <w:rPr>
                <w:noProof/>
                <w:webHidden/>
                <w:color w:val="000000" w:themeColor="text1"/>
              </w:rPr>
              <w:fldChar w:fldCharType="end"/>
            </w:r>
          </w:hyperlink>
        </w:p>
        <w:p w14:paraId="139523C1" w14:textId="636B2FE3"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499" w:history="1">
            <w:r w:rsidRPr="00DE0309">
              <w:rPr>
                <w:rStyle w:val="Hyperlink"/>
                <w:noProof/>
                <w:color w:val="000000" w:themeColor="text1"/>
              </w:rPr>
              <w:t>Mutual representations and warranties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_Toc129430499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5B89614D" w14:textId="32D6E489"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500" w:history="1">
            <w:r w:rsidRPr="00DE0309">
              <w:rPr>
                <w:rStyle w:val="Hyperlink"/>
                <w:b/>
                <w:bCs/>
                <w:noProof/>
                <w:color w:val="000000" w:themeColor="text1"/>
              </w:rPr>
              <w:t>Indemnity</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_Toc129430500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4066BE09" w14:textId="139E428D"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501" w:history="1">
            <w:r w:rsidRPr="00DE0309">
              <w:rPr>
                <w:rStyle w:val="Hyperlink"/>
                <w:b/>
                <w:bCs/>
                <w:noProof/>
                <w:color w:val="000000" w:themeColor="text1"/>
              </w:rPr>
              <w:t>Limitation and exclusion of liability</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_Toc129430501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40952ACC" w14:textId="790AAD81"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2" w:history="1">
            <w:r w:rsidRPr="00DE0309">
              <w:rPr>
                <w:rStyle w:val="Hyperlink"/>
                <w:noProof/>
                <w:color w:val="000000" w:themeColor="text1"/>
              </w:rPr>
              <w:t>Implied conditions and warranties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_Toc129430502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3597B18C" w14:textId="40B511DB"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3" w:history="1">
            <w:r w:rsidRPr="00DE0309">
              <w:rPr>
                <w:rStyle w:val="Hyperlink"/>
                <w:noProof/>
                <w:color w:val="000000" w:themeColor="text1"/>
              </w:rPr>
              <w:t>Consequential loss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_Toc129430503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17830EBF" w14:textId="69A4D711"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4" w:history="1">
            <w:r w:rsidRPr="00DE0309">
              <w:rPr>
                <w:rStyle w:val="Hyperlink"/>
                <w:noProof/>
                <w:color w:val="000000" w:themeColor="text1"/>
              </w:rPr>
              <w:t>Limitation of liability</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_Toc129430504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19D9626C" w14:textId="47F3FC7C"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5" w:history="1">
            <w:r w:rsidRPr="00DE0309">
              <w:rPr>
                <w:rStyle w:val="Hyperlink"/>
                <w:noProof/>
                <w:color w:val="000000" w:themeColor="text1"/>
              </w:rPr>
              <w:t>Proportionate liability</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_Toc129430505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43A18314" w14:textId="456212ED"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506" w:history="1">
            <w:r w:rsidRPr="00DE0309">
              <w:rPr>
                <w:rStyle w:val="Hyperlink"/>
                <w:b/>
                <w:bCs/>
                <w:noProof/>
                <w:color w:val="000000" w:themeColor="text1"/>
              </w:rPr>
              <w:t>Dispute resolution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_Toc129430506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262E78CC" w14:textId="7B029B07"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7" w:history="1">
            <w:r w:rsidRPr="00DE0309">
              <w:rPr>
                <w:rStyle w:val="Hyperlink"/>
                <w:noProof/>
                <w:color w:val="000000" w:themeColor="text1"/>
              </w:rPr>
              <w:t>No court proceedings unless procedure followed</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_Toc129430507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5FDCFE7A" w14:textId="27DD6A4C"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8" w:history="1">
            <w:r w:rsidRPr="00DE0309">
              <w:rPr>
                <w:rStyle w:val="Hyperlink"/>
                <w:noProof/>
                <w:color w:val="000000" w:themeColor="text1"/>
              </w:rPr>
              <w:t>Notice of Dispute</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_Toc129430508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3C1B7C64" w14:textId="616B861E"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09" w:history="1">
            <w:r w:rsidRPr="00DE0309">
              <w:rPr>
                <w:rStyle w:val="Hyperlink"/>
                <w:noProof/>
                <w:color w:val="000000" w:themeColor="text1"/>
              </w:rPr>
              <w:t>Negotiated resolution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_Toc129430509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6</w:t>
            </w:r>
            <w:r w:rsidRPr="00DE0309">
              <w:rPr>
                <w:noProof/>
                <w:webHidden/>
                <w:color w:val="000000" w:themeColor="text1"/>
              </w:rPr>
              <w:fldChar w:fldCharType="end"/>
            </w:r>
          </w:hyperlink>
        </w:p>
        <w:p w14:paraId="057FDBA7" w14:textId="6027AC91"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0" w:history="1">
            <w:r w:rsidRPr="00DE0309">
              <w:rPr>
                <w:rStyle w:val="Hyperlink"/>
                <w:noProof/>
                <w:color w:val="000000" w:themeColor="text1"/>
              </w:rPr>
              <w:t>Mediation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_Toc129430510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151A488C" w14:textId="3962403E"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1" w:history="1">
            <w:r w:rsidRPr="00DE0309">
              <w:rPr>
                <w:rStyle w:val="Hyperlink"/>
                <w:noProof/>
                <w:color w:val="000000" w:themeColor="text1"/>
              </w:rPr>
              <w:t>Court proceedings if procedure fails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_Toc129430511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2C5DE326" w14:textId="10AEAECF"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2" w:history="1">
            <w:r w:rsidRPr="00DE0309">
              <w:rPr>
                <w:rStyle w:val="Hyperlink"/>
                <w:noProof/>
                <w:color w:val="000000" w:themeColor="text1"/>
              </w:rPr>
              <w:t>Obligations continue</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_Toc129430512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28DFFCCD" w14:textId="593471AC"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3" w:history="1">
            <w:r w:rsidRPr="00DE0309">
              <w:rPr>
                <w:rStyle w:val="Hyperlink"/>
                <w:noProof/>
                <w:color w:val="000000" w:themeColor="text1"/>
              </w:rPr>
              <w:t>Costs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_Toc129430513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33F20FB4" w14:textId="4812F171"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514" w:history="1">
            <w:r w:rsidRPr="00DE0309">
              <w:rPr>
                <w:rStyle w:val="Hyperlink"/>
                <w:b/>
                <w:bCs/>
                <w:noProof/>
                <w:color w:val="000000" w:themeColor="text1"/>
              </w:rPr>
              <w:t>Termination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_Toc129430514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68512DF3" w14:textId="4043B71B"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5" w:history="1">
            <w:r w:rsidRPr="00DE0309">
              <w:rPr>
                <w:rStyle w:val="Hyperlink"/>
                <w:noProof/>
                <w:color w:val="000000" w:themeColor="text1"/>
              </w:rPr>
              <w:t>Termination for Breach</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_Toc129430515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0D5CC103" w14:textId="700800E7"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6" w:history="1">
            <w:r w:rsidRPr="00DE0309">
              <w:rPr>
                <w:rStyle w:val="Hyperlink"/>
                <w:noProof/>
                <w:color w:val="000000" w:themeColor="text1"/>
              </w:rPr>
              <w:t>Termination by Developer</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_Toc129430516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3A653BA0" w14:textId="6A003538"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7" w:history="1">
            <w:r w:rsidRPr="00DE0309">
              <w:rPr>
                <w:rStyle w:val="Hyperlink"/>
                <w:noProof/>
                <w:color w:val="000000" w:themeColor="text1"/>
              </w:rPr>
              <w:t>Termination by Client</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_Toc129430517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58AD310E" w14:textId="0926D343" w:rsidR="003A3659" w:rsidRPr="00DE0309" w:rsidRDefault="003A3659">
          <w:pPr>
            <w:pStyle w:val="TOC2"/>
            <w:tabs>
              <w:tab w:val="right" w:leader="dot" w:pos="9016"/>
            </w:tabs>
            <w:rPr>
              <w:rFonts w:eastAsiaTheme="minorEastAsia"/>
              <w:noProof/>
              <w:color w:val="000000" w:themeColor="text1"/>
              <w:kern w:val="0"/>
              <w:lang w:eastAsia="en-AU"/>
              <w14:ligatures w14:val="none"/>
            </w:rPr>
          </w:pPr>
          <w:hyperlink w:anchor="_Toc129430518" w:history="1">
            <w:r w:rsidRPr="00DE0309">
              <w:rPr>
                <w:rStyle w:val="Hyperlink"/>
                <w:b/>
                <w:bCs/>
                <w:noProof/>
                <w:color w:val="000000" w:themeColor="text1"/>
              </w:rPr>
              <w:t>Notices and other communications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_Toc129430518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073FCE51" w14:textId="18F33546"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19" w:history="1">
            <w:r w:rsidRPr="00DE0309">
              <w:rPr>
                <w:rStyle w:val="Hyperlink"/>
                <w:noProof/>
                <w:color w:val="000000" w:themeColor="text1"/>
              </w:rPr>
              <w:t>Service of notices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_Toc129430519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7</w:t>
            </w:r>
            <w:r w:rsidRPr="00DE0309">
              <w:rPr>
                <w:noProof/>
                <w:webHidden/>
                <w:color w:val="000000" w:themeColor="text1"/>
              </w:rPr>
              <w:fldChar w:fldCharType="end"/>
            </w:r>
          </w:hyperlink>
        </w:p>
        <w:p w14:paraId="35DA9FF1" w14:textId="14221F56"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20" w:history="1">
            <w:r w:rsidRPr="00DE0309">
              <w:rPr>
                <w:rStyle w:val="Hyperlink"/>
                <w:noProof/>
                <w:color w:val="000000" w:themeColor="text1"/>
              </w:rPr>
              <w:t>General provisions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_Toc129430520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8</w:t>
            </w:r>
            <w:r w:rsidRPr="00DE0309">
              <w:rPr>
                <w:noProof/>
                <w:webHidden/>
                <w:color w:val="000000" w:themeColor="text1"/>
              </w:rPr>
              <w:fldChar w:fldCharType="end"/>
            </w:r>
          </w:hyperlink>
        </w:p>
        <w:p w14:paraId="1F36A1F7" w14:textId="60487ACF"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21" w:history="1">
            <w:r w:rsidRPr="00DE0309">
              <w:rPr>
                <w:rStyle w:val="Hyperlink"/>
                <w:noProof/>
                <w:color w:val="000000" w:themeColor="text1"/>
              </w:rPr>
              <w:t>Deemed acceptance</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_Toc129430521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8</w:t>
            </w:r>
            <w:r w:rsidRPr="00DE0309">
              <w:rPr>
                <w:noProof/>
                <w:webHidden/>
                <w:color w:val="000000" w:themeColor="text1"/>
              </w:rPr>
              <w:fldChar w:fldCharType="end"/>
            </w:r>
          </w:hyperlink>
        </w:p>
        <w:p w14:paraId="0DF04A2A" w14:textId="1E6E1A2B" w:rsidR="003A3659" w:rsidRPr="00DE0309" w:rsidRDefault="003A3659">
          <w:pPr>
            <w:pStyle w:val="TOC1"/>
            <w:tabs>
              <w:tab w:val="right" w:leader="dot" w:pos="9016"/>
            </w:tabs>
            <w:rPr>
              <w:rFonts w:eastAsiaTheme="minorEastAsia"/>
              <w:noProof/>
              <w:color w:val="000000" w:themeColor="text1"/>
              <w:kern w:val="0"/>
              <w:lang w:eastAsia="en-AU"/>
              <w14:ligatures w14:val="none"/>
            </w:rPr>
          </w:pPr>
          <w:hyperlink w:anchor="_Toc129430522" w:history="1">
            <w:r w:rsidRPr="00DE0309">
              <w:rPr>
                <w:rStyle w:val="Hyperlink"/>
                <w:b/>
                <w:bCs/>
                <w:noProof/>
                <w:color w:val="000000" w:themeColor="text1"/>
              </w:rPr>
              <w:t>Definitions and Interpretation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_Toc129430522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8</w:t>
            </w:r>
            <w:r w:rsidRPr="00DE0309">
              <w:rPr>
                <w:noProof/>
                <w:webHidden/>
                <w:color w:val="000000" w:themeColor="text1"/>
              </w:rPr>
              <w:fldChar w:fldCharType="end"/>
            </w:r>
          </w:hyperlink>
        </w:p>
        <w:p w14:paraId="5659E108" w14:textId="5F520748"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23" w:history="1">
            <w:r w:rsidRPr="00DE0309">
              <w:rPr>
                <w:rStyle w:val="Hyperlink"/>
                <w:noProof/>
                <w:color w:val="000000" w:themeColor="text1"/>
              </w:rPr>
              <w:t>Definitions</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_Toc129430523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8</w:t>
            </w:r>
            <w:r w:rsidRPr="00DE0309">
              <w:rPr>
                <w:noProof/>
                <w:webHidden/>
                <w:color w:val="000000" w:themeColor="text1"/>
              </w:rPr>
              <w:fldChar w:fldCharType="end"/>
            </w:r>
          </w:hyperlink>
        </w:p>
        <w:p w14:paraId="511ADD73" w14:textId="188D1BBC" w:rsidR="003A3659" w:rsidRPr="00DE0309" w:rsidRDefault="003A3659">
          <w:pPr>
            <w:pStyle w:val="TOC3"/>
            <w:tabs>
              <w:tab w:val="right" w:leader="dot" w:pos="9016"/>
            </w:tabs>
            <w:rPr>
              <w:rFonts w:eastAsiaTheme="minorEastAsia"/>
              <w:noProof/>
              <w:color w:val="000000" w:themeColor="text1"/>
              <w:kern w:val="0"/>
              <w:lang w:eastAsia="en-AU"/>
              <w14:ligatures w14:val="none"/>
            </w:rPr>
          </w:pPr>
          <w:hyperlink w:anchor="_Toc129430524" w:history="1">
            <w:r w:rsidRPr="00DE0309">
              <w:rPr>
                <w:rStyle w:val="Hyperlink"/>
                <w:noProof/>
                <w:color w:val="000000" w:themeColor="text1"/>
              </w:rPr>
              <w:t>Interpretation</w:t>
            </w:r>
            <w:r w:rsidRPr="00DE0309">
              <w:rPr>
                <w:noProof/>
                <w:webHidden/>
                <w:color w:val="000000" w:themeColor="text1"/>
              </w:rPr>
              <w:tab/>
            </w:r>
            <w:r w:rsidRPr="00DE0309">
              <w:rPr>
                <w:noProof/>
                <w:webHidden/>
                <w:color w:val="000000" w:themeColor="text1"/>
              </w:rPr>
              <w:fldChar w:fldCharType="begin"/>
            </w:r>
            <w:r w:rsidRPr="00DE0309">
              <w:rPr>
                <w:noProof/>
                <w:webHidden/>
                <w:color w:val="000000" w:themeColor="text1"/>
              </w:rPr>
              <w:instrText xml:space="preserve"> PAGEREF _Toc129430524 \h </w:instrText>
            </w:r>
            <w:r w:rsidRPr="00DE0309">
              <w:rPr>
                <w:noProof/>
                <w:webHidden/>
                <w:color w:val="000000" w:themeColor="text1"/>
              </w:rPr>
            </w:r>
            <w:r w:rsidRPr="00DE0309">
              <w:rPr>
                <w:noProof/>
                <w:webHidden/>
                <w:color w:val="000000" w:themeColor="text1"/>
              </w:rPr>
              <w:fldChar w:fldCharType="separate"/>
            </w:r>
            <w:r w:rsidR="00DE0309">
              <w:rPr>
                <w:noProof/>
                <w:webHidden/>
                <w:color w:val="000000" w:themeColor="text1"/>
              </w:rPr>
              <w:t>11</w:t>
            </w:r>
            <w:r w:rsidRPr="00DE0309">
              <w:rPr>
                <w:noProof/>
                <w:webHidden/>
                <w:color w:val="000000" w:themeColor="text1"/>
              </w:rPr>
              <w:fldChar w:fldCharType="end"/>
            </w:r>
          </w:hyperlink>
        </w:p>
        <w:p w14:paraId="54A8F1F1" w14:textId="0EAE740D" w:rsidR="00B966E3" w:rsidRPr="00DE0309" w:rsidRDefault="00B966E3">
          <w:pPr>
            <w:rPr>
              <w:color w:val="000000" w:themeColor="text1"/>
            </w:rPr>
          </w:pPr>
          <w:r w:rsidRPr="00DE0309">
            <w:rPr>
              <w:b/>
              <w:bCs/>
              <w:noProof/>
              <w:color w:val="000000" w:themeColor="text1"/>
            </w:rPr>
            <w:fldChar w:fldCharType="end"/>
          </w:r>
        </w:p>
      </w:sdtContent>
    </w:sdt>
    <w:p w14:paraId="34BEF6A4" w14:textId="72EB716D" w:rsidR="00B966E3" w:rsidRDefault="00B966E3" w:rsidP="006C02F1">
      <w:pPr>
        <w:rPr>
          <w:color w:val="000000" w:themeColor="text1"/>
        </w:rPr>
      </w:pPr>
    </w:p>
    <w:p w14:paraId="4D6B693E" w14:textId="2CB15919" w:rsidR="00DE0309" w:rsidRDefault="00DE0309" w:rsidP="006C02F1">
      <w:pPr>
        <w:rPr>
          <w:color w:val="000000" w:themeColor="text1"/>
        </w:rPr>
      </w:pPr>
    </w:p>
    <w:p w14:paraId="2AB3EB4D" w14:textId="73A64A1C" w:rsidR="00DE0309" w:rsidRDefault="00DE0309" w:rsidP="006C02F1">
      <w:pPr>
        <w:rPr>
          <w:color w:val="000000" w:themeColor="text1"/>
        </w:rPr>
      </w:pPr>
    </w:p>
    <w:p w14:paraId="4D760E74" w14:textId="5FF9E174" w:rsidR="00DE0309" w:rsidRDefault="00DE0309" w:rsidP="006C02F1">
      <w:pPr>
        <w:rPr>
          <w:color w:val="000000" w:themeColor="text1"/>
        </w:rPr>
      </w:pPr>
    </w:p>
    <w:p w14:paraId="104B1AED" w14:textId="0B131C5C" w:rsidR="00DE0309" w:rsidRDefault="00DE0309" w:rsidP="006C02F1">
      <w:pPr>
        <w:rPr>
          <w:color w:val="000000" w:themeColor="text1"/>
        </w:rPr>
      </w:pPr>
    </w:p>
    <w:p w14:paraId="7733AAC5" w14:textId="562BED08" w:rsidR="00DE0309" w:rsidRDefault="00DE0309" w:rsidP="006C02F1">
      <w:pPr>
        <w:rPr>
          <w:color w:val="000000" w:themeColor="text1"/>
        </w:rPr>
      </w:pPr>
    </w:p>
    <w:p w14:paraId="6E312E96" w14:textId="783A2854" w:rsidR="00DE0309" w:rsidRDefault="00DE0309" w:rsidP="006C02F1">
      <w:pPr>
        <w:rPr>
          <w:color w:val="000000" w:themeColor="text1"/>
        </w:rPr>
      </w:pPr>
    </w:p>
    <w:p w14:paraId="6A2A1E0B" w14:textId="0185974E" w:rsidR="00DE0309" w:rsidRDefault="00DE0309" w:rsidP="006C02F1">
      <w:pPr>
        <w:rPr>
          <w:color w:val="000000" w:themeColor="text1"/>
        </w:rPr>
      </w:pPr>
    </w:p>
    <w:p w14:paraId="7D0A38D0" w14:textId="47C49186" w:rsidR="00DE0309" w:rsidRDefault="00DE0309" w:rsidP="006C02F1">
      <w:pPr>
        <w:rPr>
          <w:color w:val="000000" w:themeColor="text1"/>
        </w:rPr>
      </w:pPr>
    </w:p>
    <w:p w14:paraId="5B0FAC27" w14:textId="15C7BA38" w:rsidR="00DE0309" w:rsidRDefault="00DE0309" w:rsidP="006C02F1">
      <w:pPr>
        <w:rPr>
          <w:color w:val="000000" w:themeColor="text1"/>
        </w:rPr>
      </w:pPr>
    </w:p>
    <w:p w14:paraId="2A3FA434" w14:textId="3ED21D7F" w:rsidR="00DE0309" w:rsidRDefault="00DE0309" w:rsidP="006C02F1">
      <w:pPr>
        <w:rPr>
          <w:color w:val="000000" w:themeColor="text1"/>
        </w:rPr>
      </w:pPr>
    </w:p>
    <w:p w14:paraId="1DC25879" w14:textId="6C0E89AB" w:rsidR="00DE0309" w:rsidRDefault="00DE0309" w:rsidP="006C02F1">
      <w:pPr>
        <w:rPr>
          <w:color w:val="000000" w:themeColor="text1"/>
        </w:rPr>
      </w:pPr>
    </w:p>
    <w:p w14:paraId="04C45DAF" w14:textId="6273836E" w:rsidR="00DE0309" w:rsidRDefault="00DE0309" w:rsidP="006C02F1">
      <w:pPr>
        <w:rPr>
          <w:color w:val="000000" w:themeColor="text1"/>
        </w:rPr>
      </w:pPr>
    </w:p>
    <w:p w14:paraId="0485ED07" w14:textId="60A6F436" w:rsidR="00DE0309" w:rsidRDefault="00DE0309" w:rsidP="006C02F1">
      <w:pPr>
        <w:rPr>
          <w:color w:val="000000" w:themeColor="text1"/>
        </w:rPr>
      </w:pPr>
    </w:p>
    <w:p w14:paraId="7FF3A32A" w14:textId="29B1C3DD" w:rsidR="00DE0309" w:rsidRDefault="00DE0309" w:rsidP="006C02F1">
      <w:pPr>
        <w:rPr>
          <w:color w:val="000000" w:themeColor="text1"/>
        </w:rPr>
      </w:pPr>
    </w:p>
    <w:p w14:paraId="23B3C4A3" w14:textId="6C256AD6" w:rsidR="00DE0309" w:rsidRDefault="00DE0309" w:rsidP="006C02F1">
      <w:pPr>
        <w:rPr>
          <w:color w:val="000000" w:themeColor="text1"/>
        </w:rPr>
      </w:pPr>
    </w:p>
    <w:p w14:paraId="72808029" w14:textId="5651C38F" w:rsidR="00DE0309" w:rsidRDefault="00DE0309" w:rsidP="006C02F1">
      <w:pPr>
        <w:rPr>
          <w:color w:val="000000" w:themeColor="text1"/>
        </w:rPr>
      </w:pPr>
    </w:p>
    <w:p w14:paraId="19C815F3" w14:textId="0274ADA0" w:rsidR="00DE0309" w:rsidRDefault="00DE0309" w:rsidP="006C02F1">
      <w:pPr>
        <w:rPr>
          <w:color w:val="000000" w:themeColor="text1"/>
        </w:rPr>
      </w:pPr>
    </w:p>
    <w:p w14:paraId="51357212" w14:textId="6213CD58" w:rsidR="00DE0309" w:rsidRDefault="00DE0309" w:rsidP="006C02F1">
      <w:pPr>
        <w:rPr>
          <w:color w:val="000000" w:themeColor="text1"/>
        </w:rPr>
      </w:pPr>
    </w:p>
    <w:p w14:paraId="2CB9A1C1" w14:textId="7AB8E562" w:rsidR="00DE0309" w:rsidRDefault="00DE0309" w:rsidP="006C02F1">
      <w:pPr>
        <w:rPr>
          <w:color w:val="000000" w:themeColor="text1"/>
        </w:rPr>
      </w:pPr>
    </w:p>
    <w:p w14:paraId="2244D62B" w14:textId="5CE27CB8" w:rsidR="00DE0309" w:rsidRDefault="00DE0309" w:rsidP="006C02F1">
      <w:pPr>
        <w:rPr>
          <w:color w:val="000000" w:themeColor="text1"/>
        </w:rPr>
      </w:pPr>
    </w:p>
    <w:p w14:paraId="77D792AE" w14:textId="285BE540" w:rsidR="00DE0309" w:rsidRDefault="00DE0309" w:rsidP="006C02F1">
      <w:pPr>
        <w:rPr>
          <w:color w:val="000000" w:themeColor="text1"/>
        </w:rPr>
      </w:pPr>
    </w:p>
    <w:p w14:paraId="68769580" w14:textId="1200BBFD" w:rsidR="00DE0309" w:rsidRDefault="00DE0309" w:rsidP="006C02F1">
      <w:pPr>
        <w:rPr>
          <w:color w:val="000000" w:themeColor="text1"/>
        </w:rPr>
      </w:pPr>
    </w:p>
    <w:p w14:paraId="41388E7C" w14:textId="77777777" w:rsidR="00DE0309" w:rsidRPr="00DE0309" w:rsidRDefault="00DE0309" w:rsidP="006C02F1">
      <w:pPr>
        <w:rPr>
          <w:color w:val="000000" w:themeColor="text1"/>
        </w:rPr>
      </w:pPr>
    </w:p>
    <w:p w14:paraId="72E55D1C" w14:textId="402CAD90" w:rsidR="006C02F1" w:rsidRPr="00DE0309" w:rsidRDefault="00073370" w:rsidP="00B966E3">
      <w:pPr>
        <w:pStyle w:val="Heading1"/>
        <w:rPr>
          <w:b/>
          <w:bCs/>
          <w:color w:val="000000" w:themeColor="text1"/>
        </w:rPr>
      </w:pPr>
      <w:bookmarkStart w:id="0" w:name="_Toc129430484"/>
      <w:r w:rsidRPr="00DE0309">
        <w:rPr>
          <w:b/>
          <w:bCs/>
          <w:color w:val="000000" w:themeColor="text1"/>
        </w:rPr>
        <w:lastRenderedPageBreak/>
        <w:t>Summary</w:t>
      </w:r>
      <w:bookmarkEnd w:id="0"/>
    </w:p>
    <w:p w14:paraId="66386DB1" w14:textId="77777777" w:rsidR="006C02F1" w:rsidRPr="00DE0309" w:rsidRDefault="006C02F1" w:rsidP="006C02F1">
      <w:pPr>
        <w:rPr>
          <w:color w:val="000000" w:themeColor="text1"/>
        </w:rPr>
      </w:pPr>
      <w:r w:rsidRPr="00DE0309">
        <w:rPr>
          <w:color w:val="000000" w:themeColor="text1"/>
        </w:rPr>
        <w:t>A.</w:t>
      </w:r>
    </w:p>
    <w:p w14:paraId="0F46E1AA" w14:textId="57F140DE" w:rsidR="006C02F1" w:rsidRPr="00DE0309" w:rsidRDefault="006C02F1" w:rsidP="006C02F1">
      <w:pPr>
        <w:rPr>
          <w:color w:val="000000" w:themeColor="text1"/>
        </w:rPr>
      </w:pPr>
      <w:r w:rsidRPr="00DE0309">
        <w:rPr>
          <w:color w:val="000000" w:themeColor="text1"/>
        </w:rPr>
        <w:t xml:space="preserve">The Client has asked the Developer for a Proposal to develop </w:t>
      </w:r>
      <w:r w:rsidR="00073370" w:rsidRPr="00DE0309">
        <w:rPr>
          <w:color w:val="000000" w:themeColor="text1"/>
        </w:rPr>
        <w:t>a</w:t>
      </w:r>
      <w:r w:rsidRPr="00DE0309">
        <w:rPr>
          <w:color w:val="000000" w:themeColor="text1"/>
        </w:rPr>
        <w:t xml:space="preserve"> </w:t>
      </w:r>
      <w:proofErr w:type="gramStart"/>
      <w:r w:rsidR="00DE0309" w:rsidRPr="00DE0309">
        <w:rPr>
          <w:color w:val="000000" w:themeColor="text1"/>
        </w:rPr>
        <w:t>Website</w:t>
      </w:r>
      <w:proofErr w:type="gramEnd"/>
      <w:r w:rsidR="00073370" w:rsidRPr="00DE0309">
        <w:rPr>
          <w:color w:val="000000" w:themeColor="text1"/>
        </w:rPr>
        <w:t>.</w:t>
      </w:r>
    </w:p>
    <w:p w14:paraId="2D4C019D" w14:textId="77777777" w:rsidR="006C02F1" w:rsidRPr="00DE0309" w:rsidRDefault="006C02F1" w:rsidP="006C02F1">
      <w:pPr>
        <w:rPr>
          <w:color w:val="000000" w:themeColor="text1"/>
        </w:rPr>
      </w:pPr>
      <w:r w:rsidRPr="00DE0309">
        <w:rPr>
          <w:color w:val="000000" w:themeColor="text1"/>
        </w:rPr>
        <w:t>B.</w:t>
      </w:r>
    </w:p>
    <w:p w14:paraId="46F2CFDF" w14:textId="09E7053F" w:rsidR="006C02F1" w:rsidRPr="00DE0309" w:rsidRDefault="006C02F1" w:rsidP="006C02F1">
      <w:pPr>
        <w:rPr>
          <w:color w:val="000000" w:themeColor="text1"/>
        </w:rPr>
      </w:pPr>
      <w:r w:rsidRPr="00DE0309">
        <w:rPr>
          <w:color w:val="000000" w:themeColor="text1"/>
        </w:rPr>
        <w:t>The Developer agrees to develop the Website for the Client and the Client agrees to accept the Website which the Developer develops according to the Proposal.</w:t>
      </w:r>
    </w:p>
    <w:p w14:paraId="6C1D6E08" w14:textId="77777777" w:rsidR="006C02F1" w:rsidRPr="00DE0309" w:rsidRDefault="006C02F1" w:rsidP="006C02F1">
      <w:pPr>
        <w:rPr>
          <w:color w:val="000000" w:themeColor="text1"/>
        </w:rPr>
      </w:pPr>
      <w:r w:rsidRPr="00DE0309">
        <w:rPr>
          <w:color w:val="000000" w:themeColor="text1"/>
        </w:rPr>
        <w:t>C.</w:t>
      </w:r>
    </w:p>
    <w:p w14:paraId="25112858" w14:textId="5D525D96" w:rsidR="006C02F1" w:rsidRPr="00DE0309" w:rsidRDefault="006C02F1" w:rsidP="006C02F1">
      <w:pPr>
        <w:rPr>
          <w:color w:val="000000" w:themeColor="text1"/>
        </w:rPr>
      </w:pPr>
      <w:r w:rsidRPr="00DE0309">
        <w:rPr>
          <w:color w:val="000000" w:themeColor="text1"/>
        </w:rPr>
        <w:t>The Client agrees to work with the Developer in good faith to enable the Developer to complete the work in a timely and efficient manner.</w:t>
      </w:r>
    </w:p>
    <w:p w14:paraId="1B960A28" w14:textId="36C0B451" w:rsidR="006C02F1" w:rsidRPr="00DE0309" w:rsidRDefault="006C02F1" w:rsidP="00DE0309">
      <w:pPr>
        <w:pStyle w:val="Heading1"/>
        <w:tabs>
          <w:tab w:val="center" w:pos="4513"/>
        </w:tabs>
        <w:rPr>
          <w:b/>
          <w:bCs/>
          <w:color w:val="000000" w:themeColor="text1"/>
        </w:rPr>
      </w:pPr>
      <w:bookmarkStart w:id="1" w:name="_Toc129430485"/>
      <w:r w:rsidRPr="00DE0309">
        <w:rPr>
          <w:b/>
          <w:bCs/>
          <w:color w:val="000000" w:themeColor="text1"/>
        </w:rPr>
        <w:t>Operat</w:t>
      </w:r>
      <w:r w:rsidR="00B966E3" w:rsidRPr="00DE0309">
        <w:rPr>
          <w:b/>
          <w:bCs/>
          <w:color w:val="000000" w:themeColor="text1"/>
        </w:rPr>
        <w:t>ion</w:t>
      </w:r>
      <w:bookmarkEnd w:id="1"/>
      <w:r w:rsidR="00DE0309" w:rsidRPr="00DE0309">
        <w:rPr>
          <w:b/>
          <w:bCs/>
          <w:color w:val="000000" w:themeColor="text1"/>
        </w:rPr>
        <w:tab/>
      </w:r>
    </w:p>
    <w:p w14:paraId="661066F6" w14:textId="00E5620F" w:rsidR="006C02F1" w:rsidRPr="00DE0309" w:rsidRDefault="006C02F1" w:rsidP="00B966E3">
      <w:pPr>
        <w:pStyle w:val="Heading2"/>
        <w:rPr>
          <w:color w:val="000000" w:themeColor="text1"/>
        </w:rPr>
      </w:pPr>
      <w:bookmarkStart w:id="2" w:name="_Toc129430486"/>
      <w:r w:rsidRPr="00DE0309">
        <w:rPr>
          <w:color w:val="000000" w:themeColor="text1"/>
        </w:rPr>
        <w:t>Development of the Website</w:t>
      </w:r>
      <w:bookmarkEnd w:id="2"/>
    </w:p>
    <w:p w14:paraId="39C0A2C8" w14:textId="07D42323" w:rsidR="006C02F1" w:rsidRPr="00DE0309" w:rsidRDefault="006C02F1" w:rsidP="006C02F1">
      <w:pPr>
        <w:rPr>
          <w:color w:val="000000" w:themeColor="text1"/>
        </w:rPr>
      </w:pPr>
      <w:r w:rsidRPr="00DE0309">
        <w:rPr>
          <w:color w:val="000000" w:themeColor="text1"/>
        </w:rPr>
        <w:t xml:space="preserve">The Developer agrees to develop the Website for the Client according to the terms and conditions contained in this </w:t>
      </w:r>
      <w:r w:rsidR="00A04738" w:rsidRPr="00DE0309">
        <w:rPr>
          <w:color w:val="000000" w:themeColor="text1"/>
        </w:rPr>
        <w:t>document.</w:t>
      </w:r>
    </w:p>
    <w:p w14:paraId="2E31B2F1" w14:textId="784CFA5F" w:rsidR="006C02F1" w:rsidRPr="00DE0309" w:rsidRDefault="006C02F1" w:rsidP="00774B41">
      <w:pPr>
        <w:pStyle w:val="Heading3"/>
        <w:rPr>
          <w:color w:val="000000" w:themeColor="text1"/>
        </w:rPr>
      </w:pPr>
      <w:bookmarkStart w:id="3" w:name="_Toc129430487"/>
      <w:r w:rsidRPr="00DE0309">
        <w:rPr>
          <w:color w:val="000000" w:themeColor="text1"/>
        </w:rPr>
        <w:t>Client’s obligations</w:t>
      </w:r>
      <w:bookmarkEnd w:id="3"/>
    </w:p>
    <w:p w14:paraId="43AA8AB0" w14:textId="77777777" w:rsidR="006C02F1" w:rsidRPr="00DE0309" w:rsidRDefault="006C02F1" w:rsidP="006C02F1">
      <w:pPr>
        <w:rPr>
          <w:color w:val="000000" w:themeColor="text1"/>
        </w:rPr>
      </w:pPr>
      <w:r w:rsidRPr="00DE0309">
        <w:rPr>
          <w:color w:val="000000" w:themeColor="text1"/>
        </w:rPr>
        <w:t>The Client:</w:t>
      </w:r>
    </w:p>
    <w:p w14:paraId="00975231" w14:textId="77777777" w:rsidR="006C02F1" w:rsidRPr="00DE0309" w:rsidRDefault="006C02F1" w:rsidP="00336816">
      <w:pPr>
        <w:pStyle w:val="ListParagraph"/>
        <w:numPr>
          <w:ilvl w:val="0"/>
          <w:numId w:val="13"/>
        </w:numPr>
        <w:rPr>
          <w:color w:val="000000" w:themeColor="text1"/>
        </w:rPr>
      </w:pPr>
      <w:r w:rsidRPr="00DE0309">
        <w:rPr>
          <w:color w:val="000000" w:themeColor="text1"/>
        </w:rPr>
        <w:t>agrees to provide clear and accurate instructions to the Developer regarding any changes to the Scope of Work as particularised in the Proposal;</w:t>
      </w:r>
    </w:p>
    <w:p w14:paraId="4838C385" w14:textId="77777777" w:rsidR="006C02F1" w:rsidRPr="00DE0309" w:rsidRDefault="006C02F1" w:rsidP="00336816">
      <w:pPr>
        <w:pStyle w:val="ListParagraph"/>
        <w:numPr>
          <w:ilvl w:val="0"/>
          <w:numId w:val="13"/>
        </w:numPr>
        <w:rPr>
          <w:color w:val="000000" w:themeColor="text1"/>
        </w:rPr>
      </w:pPr>
      <w:r w:rsidRPr="00DE0309">
        <w:rPr>
          <w:color w:val="000000" w:themeColor="text1"/>
        </w:rPr>
        <w:t>agrees that if the Scope of Work changes, that further time will have to be spent and as such the Client will incur further fees based on the Developers Hourly Rates;</w:t>
      </w:r>
    </w:p>
    <w:p w14:paraId="44B1951E" w14:textId="77777777" w:rsidR="006C02F1" w:rsidRPr="00DE0309" w:rsidRDefault="006C02F1" w:rsidP="00336816">
      <w:pPr>
        <w:pStyle w:val="ListParagraph"/>
        <w:numPr>
          <w:ilvl w:val="0"/>
          <w:numId w:val="13"/>
        </w:numPr>
        <w:rPr>
          <w:color w:val="000000" w:themeColor="text1"/>
        </w:rPr>
      </w:pPr>
      <w:r w:rsidRPr="00DE0309">
        <w:rPr>
          <w:color w:val="000000" w:themeColor="text1"/>
        </w:rPr>
        <w:t>agrees to work with the Developer to use its best endeavours to provide all things necessary to the Developer to complete the Website within three months (90) business days from the date that the Proposal is accepted. If the client fails to respond to requests for approval, or to provide all necessary material within this period, the Developer reserves the right to activate the Penalty Clause of this contract.</w:t>
      </w:r>
    </w:p>
    <w:p w14:paraId="6BB26FFF" w14:textId="77777777" w:rsidR="006C02F1" w:rsidRPr="00DE0309" w:rsidRDefault="006C02F1" w:rsidP="00336816">
      <w:pPr>
        <w:pStyle w:val="ListParagraph"/>
        <w:numPr>
          <w:ilvl w:val="0"/>
          <w:numId w:val="13"/>
        </w:numPr>
        <w:rPr>
          <w:color w:val="000000" w:themeColor="text1"/>
        </w:rPr>
      </w:pPr>
      <w:r w:rsidRPr="00DE0309">
        <w:rPr>
          <w:color w:val="000000" w:themeColor="text1"/>
        </w:rPr>
        <w:t>agrees that its Authorised Officer will be available for Training in use of the CMS in the manner requested by the Developer.</w:t>
      </w:r>
    </w:p>
    <w:p w14:paraId="377F6A25" w14:textId="5C6DCFE5" w:rsidR="006C02F1" w:rsidRPr="00DE0309" w:rsidRDefault="006C02F1" w:rsidP="00336816">
      <w:pPr>
        <w:pStyle w:val="ListParagraph"/>
        <w:numPr>
          <w:ilvl w:val="0"/>
          <w:numId w:val="13"/>
        </w:numPr>
        <w:rPr>
          <w:color w:val="000000" w:themeColor="text1"/>
        </w:rPr>
      </w:pPr>
      <w:r w:rsidRPr="00DE0309">
        <w:rPr>
          <w:color w:val="000000" w:themeColor="text1"/>
        </w:rPr>
        <w:t>agrees to comply with the Developer’s process for completing Designs and Design Revisions</w:t>
      </w:r>
      <w:r w:rsidR="00336816" w:rsidRPr="00DE0309">
        <w:rPr>
          <w:color w:val="000000" w:themeColor="text1"/>
        </w:rPr>
        <w:t>.</w:t>
      </w:r>
    </w:p>
    <w:p w14:paraId="48AFACE8" w14:textId="7BCD7BB3" w:rsidR="006C02F1" w:rsidRPr="00DE0309" w:rsidRDefault="006C02F1" w:rsidP="00336816">
      <w:pPr>
        <w:pStyle w:val="ListParagraph"/>
        <w:numPr>
          <w:ilvl w:val="0"/>
          <w:numId w:val="13"/>
        </w:numPr>
        <w:rPr>
          <w:color w:val="000000" w:themeColor="text1"/>
        </w:rPr>
      </w:pPr>
      <w:r w:rsidRPr="00DE0309">
        <w:rPr>
          <w:color w:val="000000" w:themeColor="text1"/>
        </w:rPr>
        <w:t>agrees to abide by any Policy provided by the Developer to assist with the management of the work for the Client as notified from time to time.</w:t>
      </w:r>
    </w:p>
    <w:p w14:paraId="16891A93" w14:textId="7353C8DC" w:rsidR="006C02F1" w:rsidRPr="00DE0309" w:rsidRDefault="006C02F1" w:rsidP="009D066D">
      <w:pPr>
        <w:pStyle w:val="Heading3"/>
        <w:rPr>
          <w:color w:val="000000" w:themeColor="text1"/>
        </w:rPr>
      </w:pPr>
      <w:bookmarkStart w:id="4" w:name="_Toc129430488"/>
      <w:r w:rsidRPr="00DE0309">
        <w:rPr>
          <w:rStyle w:val="Heading2Char"/>
          <w:color w:val="000000" w:themeColor="text1"/>
          <w:sz w:val="24"/>
          <w:szCs w:val="24"/>
        </w:rPr>
        <w:t>Hourly Rates</w:t>
      </w:r>
      <w:bookmarkEnd w:id="4"/>
    </w:p>
    <w:p w14:paraId="24CD2829" w14:textId="77777777" w:rsidR="006C02F1" w:rsidRPr="00DE0309" w:rsidRDefault="006C02F1" w:rsidP="006C02F1">
      <w:pPr>
        <w:rPr>
          <w:color w:val="000000" w:themeColor="text1"/>
        </w:rPr>
      </w:pPr>
      <w:r w:rsidRPr="00DE0309">
        <w:rPr>
          <w:color w:val="000000" w:themeColor="text1"/>
        </w:rPr>
        <w:t>Where the Developer has not provided a Proposal or the Client has requested that the Developer provide Services which are not included in a Proposal, the Developers Hourly Rates apply.</w:t>
      </w:r>
    </w:p>
    <w:p w14:paraId="6D8A6D8E" w14:textId="77777777" w:rsidR="006C02F1" w:rsidRPr="00DE0309" w:rsidRDefault="006C02F1" w:rsidP="006C02F1">
      <w:pPr>
        <w:rPr>
          <w:color w:val="000000" w:themeColor="text1"/>
        </w:rPr>
      </w:pPr>
      <w:r w:rsidRPr="00DE0309">
        <w:rPr>
          <w:color w:val="000000" w:themeColor="text1"/>
        </w:rPr>
        <w:t>The Developer’s Hourly Rates apply to any work completed on an ad hoc basis for the Client after the Website has been delivered unless the Client has elected to enter into a Pre-Paid Maintenance Agreement (Security and Stability Updates) or purchased a Pre-Paid Service Agreement.</w:t>
      </w:r>
    </w:p>
    <w:p w14:paraId="3B8D1E6C" w14:textId="199AF62B" w:rsidR="006C02F1" w:rsidRPr="00DE0309" w:rsidRDefault="006C02F1" w:rsidP="009D066D">
      <w:pPr>
        <w:pStyle w:val="Heading2"/>
        <w:rPr>
          <w:b/>
          <w:bCs/>
          <w:color w:val="000000" w:themeColor="text1"/>
        </w:rPr>
      </w:pPr>
      <w:bookmarkStart w:id="5" w:name="_Toc129430489"/>
      <w:r w:rsidRPr="00DE0309">
        <w:rPr>
          <w:rStyle w:val="Heading1Char"/>
          <w:b/>
          <w:bCs/>
          <w:color w:val="000000" w:themeColor="text1"/>
          <w:sz w:val="26"/>
          <w:szCs w:val="26"/>
        </w:rPr>
        <w:t>Acceptance testing</w:t>
      </w:r>
      <w:bookmarkEnd w:id="5"/>
    </w:p>
    <w:p w14:paraId="2FD4DBD1" w14:textId="558984B1" w:rsidR="006C02F1" w:rsidRPr="00DE0309" w:rsidRDefault="006C02F1" w:rsidP="009D066D">
      <w:pPr>
        <w:pStyle w:val="Heading3"/>
        <w:rPr>
          <w:color w:val="000000" w:themeColor="text1"/>
        </w:rPr>
      </w:pPr>
      <w:bookmarkStart w:id="6" w:name="_Toc129430490"/>
      <w:r w:rsidRPr="00DE0309">
        <w:rPr>
          <w:rStyle w:val="Heading2Char"/>
          <w:color w:val="000000" w:themeColor="text1"/>
          <w:sz w:val="24"/>
          <w:szCs w:val="24"/>
        </w:rPr>
        <w:t>Developer must test before delivery</w:t>
      </w:r>
      <w:bookmarkEnd w:id="6"/>
    </w:p>
    <w:p w14:paraId="2201FBE5" w14:textId="38FDA741" w:rsidR="006C02F1" w:rsidRPr="00DE0309" w:rsidRDefault="006C02F1" w:rsidP="006C02F1">
      <w:pPr>
        <w:rPr>
          <w:color w:val="000000" w:themeColor="text1"/>
        </w:rPr>
      </w:pPr>
      <w:r w:rsidRPr="00DE0309">
        <w:rPr>
          <w:color w:val="000000" w:themeColor="text1"/>
        </w:rPr>
        <w:t>Before the Developer delivers the Website to the Client for Acceptance testing (</w:t>
      </w:r>
      <w:proofErr w:type="spellStart"/>
      <w:r w:rsidRPr="00DE0309">
        <w:rPr>
          <w:color w:val="000000" w:themeColor="text1"/>
        </w:rPr>
        <w:t>knon</w:t>
      </w:r>
      <w:proofErr w:type="spellEnd"/>
      <w:r w:rsidRPr="00DE0309">
        <w:rPr>
          <w:color w:val="000000" w:themeColor="text1"/>
        </w:rPr>
        <w:t xml:space="preserve"> as Client Review), the Developer must carry out its standard works tests to establish that the Website:</w:t>
      </w:r>
    </w:p>
    <w:p w14:paraId="41293ADC" w14:textId="77777777" w:rsidR="006C02F1" w:rsidRPr="00DE0309" w:rsidRDefault="006C02F1" w:rsidP="00336816">
      <w:pPr>
        <w:pStyle w:val="ListParagraph"/>
        <w:numPr>
          <w:ilvl w:val="0"/>
          <w:numId w:val="10"/>
        </w:numPr>
        <w:rPr>
          <w:color w:val="000000" w:themeColor="text1"/>
        </w:rPr>
      </w:pPr>
      <w:r w:rsidRPr="00DE0309">
        <w:rPr>
          <w:color w:val="000000" w:themeColor="text1"/>
        </w:rPr>
        <w:lastRenderedPageBreak/>
        <w:t>is in working order;</w:t>
      </w:r>
    </w:p>
    <w:p w14:paraId="65C3EC60" w14:textId="77777777" w:rsidR="006C02F1" w:rsidRPr="00DE0309" w:rsidRDefault="006C02F1" w:rsidP="00336816">
      <w:pPr>
        <w:pStyle w:val="ListParagraph"/>
        <w:numPr>
          <w:ilvl w:val="0"/>
          <w:numId w:val="10"/>
        </w:numPr>
        <w:rPr>
          <w:color w:val="000000" w:themeColor="text1"/>
        </w:rPr>
      </w:pPr>
      <w:r w:rsidRPr="00DE0309">
        <w:rPr>
          <w:color w:val="000000" w:themeColor="text1"/>
        </w:rPr>
        <w:t>does not contain faults or errors; and</w:t>
      </w:r>
    </w:p>
    <w:p w14:paraId="285012A4" w14:textId="77777777" w:rsidR="006C02F1" w:rsidRPr="00DE0309" w:rsidRDefault="006C02F1" w:rsidP="00336816">
      <w:pPr>
        <w:pStyle w:val="ListParagraph"/>
        <w:numPr>
          <w:ilvl w:val="0"/>
          <w:numId w:val="10"/>
        </w:numPr>
        <w:rPr>
          <w:color w:val="000000" w:themeColor="text1"/>
        </w:rPr>
      </w:pPr>
      <w:r w:rsidRPr="00DE0309">
        <w:rPr>
          <w:color w:val="000000" w:themeColor="text1"/>
        </w:rPr>
        <w:t>complies with the Proposal.</w:t>
      </w:r>
    </w:p>
    <w:p w14:paraId="35F20DBA" w14:textId="4E6F4F07" w:rsidR="006C02F1" w:rsidRPr="00DE0309" w:rsidRDefault="006C02F1" w:rsidP="006C02F1">
      <w:pPr>
        <w:rPr>
          <w:color w:val="000000" w:themeColor="text1"/>
        </w:rPr>
      </w:pPr>
      <w:r w:rsidRPr="00DE0309">
        <w:rPr>
          <w:color w:val="000000" w:themeColor="text1"/>
        </w:rPr>
        <w:t>Acceptance testing is intended to expedite the identification and repair of any problems related to execution of the agreed deliverables. Online Medical must implement fixes before publishing the website. Acceptance testing feedback from the client must be provided within 5 working days).</w:t>
      </w:r>
    </w:p>
    <w:p w14:paraId="22057555" w14:textId="75D319B0" w:rsidR="006C02F1" w:rsidRPr="00DE0309" w:rsidRDefault="006C02F1" w:rsidP="00774B41">
      <w:pPr>
        <w:pStyle w:val="Heading3"/>
        <w:rPr>
          <w:color w:val="000000" w:themeColor="text1"/>
        </w:rPr>
      </w:pPr>
      <w:bookmarkStart w:id="7" w:name="_Toc129430491"/>
      <w:r w:rsidRPr="00DE0309">
        <w:rPr>
          <w:rStyle w:val="Heading2Char"/>
          <w:color w:val="000000" w:themeColor="text1"/>
        </w:rPr>
        <w:t>Cross-browser compatibility tests</w:t>
      </w:r>
      <w:bookmarkEnd w:id="7"/>
    </w:p>
    <w:p w14:paraId="467312C6" w14:textId="77777777" w:rsidR="006C02F1" w:rsidRPr="00DE0309" w:rsidRDefault="006C02F1" w:rsidP="006C02F1">
      <w:pPr>
        <w:rPr>
          <w:color w:val="000000" w:themeColor="text1"/>
        </w:rPr>
      </w:pPr>
      <w:r w:rsidRPr="00DE0309">
        <w:rPr>
          <w:color w:val="000000" w:themeColor="text1"/>
        </w:rPr>
        <w:t>Prior to providing a testing environment to the Client, the Developer will undertake best efforts to test the Website for compatibility with Desktop browser’s including:</w:t>
      </w:r>
    </w:p>
    <w:p w14:paraId="47A4080D" w14:textId="77777777" w:rsidR="006C02F1" w:rsidRPr="00DE0309" w:rsidRDefault="006C02F1" w:rsidP="006C02F1">
      <w:pPr>
        <w:rPr>
          <w:color w:val="000000" w:themeColor="text1"/>
        </w:rPr>
      </w:pPr>
      <w:r w:rsidRPr="00DE0309">
        <w:rPr>
          <w:color w:val="000000" w:themeColor="text1"/>
        </w:rPr>
        <w:t>Microsoft® Internet Explorer® version 11;</w:t>
      </w:r>
    </w:p>
    <w:p w14:paraId="7AD5B78E" w14:textId="77777777" w:rsidR="006C02F1" w:rsidRPr="00DE0309" w:rsidRDefault="006C02F1" w:rsidP="006C02F1">
      <w:pPr>
        <w:rPr>
          <w:color w:val="000000" w:themeColor="text1"/>
        </w:rPr>
      </w:pPr>
      <w:r w:rsidRPr="00DE0309">
        <w:rPr>
          <w:color w:val="000000" w:themeColor="text1"/>
        </w:rPr>
        <w:t>Recent versions of Microsoft Edge;</w:t>
      </w:r>
    </w:p>
    <w:p w14:paraId="73EFC4CF" w14:textId="77777777" w:rsidR="006C02F1" w:rsidRPr="00DE0309" w:rsidRDefault="006C02F1" w:rsidP="006C02F1">
      <w:pPr>
        <w:rPr>
          <w:color w:val="000000" w:themeColor="text1"/>
        </w:rPr>
      </w:pPr>
      <w:r w:rsidRPr="00DE0309">
        <w:rPr>
          <w:color w:val="000000" w:themeColor="text1"/>
        </w:rPr>
        <w:t>Recent versions of Safari;</w:t>
      </w:r>
    </w:p>
    <w:p w14:paraId="505E2DB6" w14:textId="77777777" w:rsidR="006C02F1" w:rsidRPr="00DE0309" w:rsidRDefault="006C02F1" w:rsidP="006C02F1">
      <w:pPr>
        <w:rPr>
          <w:color w:val="000000" w:themeColor="text1"/>
        </w:rPr>
      </w:pPr>
      <w:r w:rsidRPr="00DE0309">
        <w:rPr>
          <w:color w:val="000000" w:themeColor="text1"/>
        </w:rPr>
        <w:t>Recent versions of Google Chrome; and</w:t>
      </w:r>
    </w:p>
    <w:p w14:paraId="480C8A57" w14:textId="77777777" w:rsidR="006C02F1" w:rsidRPr="00DE0309" w:rsidRDefault="006C02F1" w:rsidP="006C02F1">
      <w:pPr>
        <w:rPr>
          <w:color w:val="000000" w:themeColor="text1"/>
        </w:rPr>
      </w:pPr>
      <w:r w:rsidRPr="00DE0309">
        <w:rPr>
          <w:color w:val="000000" w:themeColor="text1"/>
        </w:rPr>
        <w:t>Recent versions of Mozilla® Firefox®.</w:t>
      </w:r>
    </w:p>
    <w:p w14:paraId="242402AD" w14:textId="77777777" w:rsidR="006C02F1" w:rsidRPr="00DE0309" w:rsidRDefault="006C02F1" w:rsidP="006C02F1">
      <w:pPr>
        <w:rPr>
          <w:color w:val="000000" w:themeColor="text1"/>
        </w:rPr>
      </w:pPr>
      <w:r w:rsidRPr="00DE0309">
        <w:rPr>
          <w:color w:val="000000" w:themeColor="text1"/>
        </w:rPr>
        <w:t>Prior to providing a testing environment to the Client, the Developer will undertake best efforts to test the Website for compatibility with Mobile (Smartphone) browser’s including:</w:t>
      </w:r>
    </w:p>
    <w:p w14:paraId="14875CE0" w14:textId="77777777" w:rsidR="006C02F1" w:rsidRPr="00DE0309" w:rsidRDefault="006C02F1" w:rsidP="006C02F1">
      <w:pPr>
        <w:rPr>
          <w:color w:val="000000" w:themeColor="text1"/>
        </w:rPr>
      </w:pPr>
      <w:r w:rsidRPr="00DE0309">
        <w:rPr>
          <w:color w:val="000000" w:themeColor="text1"/>
        </w:rPr>
        <w:t>Recent versions of Safari (iOS Devices);</w:t>
      </w:r>
    </w:p>
    <w:p w14:paraId="2802AF6E" w14:textId="77777777" w:rsidR="006C02F1" w:rsidRPr="00DE0309" w:rsidRDefault="006C02F1" w:rsidP="006C02F1">
      <w:pPr>
        <w:rPr>
          <w:color w:val="000000" w:themeColor="text1"/>
        </w:rPr>
      </w:pPr>
      <w:r w:rsidRPr="00DE0309">
        <w:rPr>
          <w:color w:val="000000" w:themeColor="text1"/>
        </w:rPr>
        <w:t>Recent versions of Google Chrome (iOS Devices);</w:t>
      </w:r>
    </w:p>
    <w:p w14:paraId="0A10CF54" w14:textId="77777777" w:rsidR="006C02F1" w:rsidRPr="00DE0309" w:rsidRDefault="006C02F1" w:rsidP="006C02F1">
      <w:pPr>
        <w:rPr>
          <w:color w:val="000000" w:themeColor="text1"/>
        </w:rPr>
      </w:pPr>
      <w:r w:rsidRPr="00DE0309">
        <w:rPr>
          <w:color w:val="000000" w:themeColor="text1"/>
        </w:rPr>
        <w:t>Recent versions of Google Chrome (Android Devices);</w:t>
      </w:r>
    </w:p>
    <w:p w14:paraId="41EE7E1E" w14:textId="3BEC6864" w:rsidR="006C02F1" w:rsidRPr="00DE0309" w:rsidRDefault="006C02F1" w:rsidP="006C02F1">
      <w:pPr>
        <w:rPr>
          <w:color w:val="000000" w:themeColor="text1"/>
        </w:rPr>
      </w:pPr>
      <w:r w:rsidRPr="00DE0309">
        <w:rPr>
          <w:color w:val="000000" w:themeColor="text1"/>
        </w:rPr>
        <w:t xml:space="preserve">Recent versions of Mozilla® Firefox </w:t>
      </w:r>
      <w:bookmarkStart w:id="8" w:name="_Hlk129430145"/>
      <w:r w:rsidRPr="00DE0309">
        <w:rPr>
          <w:color w:val="000000" w:themeColor="text1"/>
        </w:rPr>
        <w:t>(Android Devices);</w:t>
      </w:r>
      <w:bookmarkEnd w:id="8"/>
    </w:p>
    <w:p w14:paraId="776D9BC4" w14:textId="67C948B6" w:rsidR="00623A80" w:rsidRPr="00DE0309" w:rsidRDefault="00623A80" w:rsidP="006C02F1">
      <w:pPr>
        <w:rPr>
          <w:color w:val="000000" w:themeColor="text1"/>
        </w:rPr>
      </w:pPr>
      <w:r w:rsidRPr="00DE0309">
        <w:rPr>
          <w:color w:val="000000" w:themeColor="text1"/>
        </w:rPr>
        <w:t>Recent versions of</w:t>
      </w:r>
      <w:r w:rsidRPr="00DE0309">
        <w:rPr>
          <w:color w:val="000000" w:themeColor="text1"/>
        </w:rPr>
        <w:t xml:space="preserve"> </w:t>
      </w:r>
      <w:r w:rsidRPr="00DE0309">
        <w:rPr>
          <w:color w:val="000000" w:themeColor="text1"/>
        </w:rPr>
        <w:t>Opera Mini</w:t>
      </w:r>
      <w:r w:rsidRPr="00DE0309">
        <w:rPr>
          <w:color w:val="000000" w:themeColor="text1"/>
        </w:rPr>
        <w:t>/</w:t>
      </w:r>
      <w:r w:rsidRPr="00DE0309">
        <w:rPr>
          <w:color w:val="000000" w:themeColor="text1"/>
        </w:rPr>
        <w:t>Opera Mobile</w:t>
      </w:r>
      <w:r w:rsidRPr="00DE0309">
        <w:rPr>
          <w:color w:val="000000" w:themeColor="text1"/>
        </w:rPr>
        <w:t xml:space="preserve"> </w:t>
      </w:r>
      <w:r w:rsidRPr="00DE0309">
        <w:rPr>
          <w:color w:val="000000" w:themeColor="text1"/>
        </w:rPr>
        <w:t>(Android Devices);</w:t>
      </w:r>
    </w:p>
    <w:p w14:paraId="75690C01" w14:textId="2DD5EB61" w:rsidR="006C02F1" w:rsidRPr="00DE0309" w:rsidRDefault="006C02F1" w:rsidP="006C02F1">
      <w:pPr>
        <w:rPr>
          <w:color w:val="000000" w:themeColor="text1"/>
        </w:rPr>
      </w:pPr>
      <w:r w:rsidRPr="00DE0309">
        <w:rPr>
          <w:color w:val="000000" w:themeColor="text1"/>
        </w:rPr>
        <w:t>The Developer will not be required to perform testing in Blackberry OS or Blackberry QNX, Symbian or other mobile browsers.</w:t>
      </w:r>
    </w:p>
    <w:p w14:paraId="3F1607C7" w14:textId="5CDCDA65" w:rsidR="006C02F1" w:rsidRPr="00DE0309" w:rsidRDefault="006C02F1" w:rsidP="009D066D">
      <w:pPr>
        <w:pStyle w:val="Heading2"/>
        <w:rPr>
          <w:b/>
          <w:bCs/>
          <w:color w:val="000000" w:themeColor="text1"/>
        </w:rPr>
      </w:pPr>
      <w:bookmarkStart w:id="9" w:name="_Toc129430492"/>
      <w:r w:rsidRPr="00DE0309">
        <w:rPr>
          <w:rStyle w:val="Heading1Char"/>
          <w:b/>
          <w:bCs/>
          <w:color w:val="000000" w:themeColor="text1"/>
        </w:rPr>
        <w:t>Upgrades</w:t>
      </w:r>
      <w:bookmarkEnd w:id="9"/>
    </w:p>
    <w:p w14:paraId="4B3529DF" w14:textId="5A5D9614" w:rsidR="006C02F1" w:rsidRPr="00DE0309" w:rsidRDefault="006C02F1" w:rsidP="006C02F1">
      <w:pPr>
        <w:rPr>
          <w:color w:val="000000" w:themeColor="text1"/>
        </w:rPr>
      </w:pPr>
      <w:r w:rsidRPr="00DE0309">
        <w:rPr>
          <w:color w:val="000000" w:themeColor="text1"/>
        </w:rPr>
        <w:t xml:space="preserve">The Client is entitled to receive security and stability patches if they </w:t>
      </w:r>
      <w:r w:rsidR="009804BE" w:rsidRPr="00DE0309">
        <w:rPr>
          <w:color w:val="000000" w:themeColor="text1"/>
        </w:rPr>
        <w:t xml:space="preserve">have agreed to and paid for monthly </w:t>
      </w:r>
      <w:r w:rsidR="00623A80" w:rsidRPr="00DE0309">
        <w:rPr>
          <w:color w:val="000000" w:themeColor="text1"/>
        </w:rPr>
        <w:t>maintenance.</w:t>
      </w:r>
    </w:p>
    <w:p w14:paraId="39FFB9EC" w14:textId="53535E99" w:rsidR="006C02F1" w:rsidRPr="00DE0309" w:rsidRDefault="006C02F1" w:rsidP="006C02F1">
      <w:pPr>
        <w:rPr>
          <w:color w:val="000000" w:themeColor="text1"/>
        </w:rPr>
      </w:pPr>
      <w:r w:rsidRPr="00DE0309">
        <w:rPr>
          <w:color w:val="000000" w:themeColor="text1"/>
        </w:rPr>
        <w:t>The Client is not entitled to receive any CMS upgrades or patches, unless (at the Developer's discretion) it is considered essential for the operation of its Website.</w:t>
      </w:r>
    </w:p>
    <w:p w14:paraId="00001726" w14:textId="77777777" w:rsidR="006C02F1" w:rsidRPr="00DE0309" w:rsidRDefault="006C02F1" w:rsidP="006C02F1">
      <w:pPr>
        <w:rPr>
          <w:color w:val="000000" w:themeColor="text1"/>
        </w:rPr>
      </w:pPr>
      <w:r w:rsidRPr="00DE0309">
        <w:rPr>
          <w:color w:val="000000" w:themeColor="text1"/>
        </w:rPr>
        <w:t>All upgrades will be installed by Developer to operate the Client’s Website.</w:t>
      </w:r>
    </w:p>
    <w:p w14:paraId="64222F3A" w14:textId="271147ED" w:rsidR="006C02F1" w:rsidRPr="00DE0309" w:rsidRDefault="006C02F1" w:rsidP="009D066D">
      <w:pPr>
        <w:pStyle w:val="Heading2"/>
        <w:rPr>
          <w:b/>
          <w:bCs/>
          <w:color w:val="000000" w:themeColor="text1"/>
          <w:sz w:val="32"/>
          <w:szCs w:val="32"/>
        </w:rPr>
      </w:pPr>
      <w:bookmarkStart w:id="10" w:name="_Toc129430493"/>
      <w:r w:rsidRPr="00DE0309">
        <w:rPr>
          <w:rStyle w:val="Heading2Char"/>
          <w:b/>
          <w:bCs/>
          <w:color w:val="000000" w:themeColor="text1"/>
          <w:sz w:val="32"/>
          <w:szCs w:val="32"/>
        </w:rPr>
        <w:t>Specific prohibitions on use of the Program</w:t>
      </w:r>
      <w:bookmarkEnd w:id="10"/>
    </w:p>
    <w:p w14:paraId="0E7AAF99" w14:textId="7692657B" w:rsidR="006C02F1" w:rsidRPr="00DE0309" w:rsidRDefault="006C02F1" w:rsidP="009D066D">
      <w:pPr>
        <w:pStyle w:val="Heading3"/>
        <w:rPr>
          <w:color w:val="000000" w:themeColor="text1"/>
        </w:rPr>
      </w:pPr>
      <w:bookmarkStart w:id="11" w:name="_Toc129430494"/>
      <w:r w:rsidRPr="00DE0309">
        <w:rPr>
          <w:rStyle w:val="Heading2Char"/>
          <w:color w:val="000000" w:themeColor="text1"/>
        </w:rPr>
        <w:t>Client Prohibitions</w:t>
      </w:r>
      <w:bookmarkEnd w:id="11"/>
    </w:p>
    <w:p w14:paraId="41702C03" w14:textId="7CE8346A" w:rsidR="006C02F1" w:rsidRPr="00DE0309" w:rsidRDefault="006C02F1" w:rsidP="006C02F1">
      <w:pPr>
        <w:rPr>
          <w:color w:val="000000" w:themeColor="text1"/>
        </w:rPr>
      </w:pPr>
      <w:r w:rsidRPr="00DE0309">
        <w:rPr>
          <w:color w:val="000000" w:themeColor="text1"/>
        </w:rPr>
        <w:t>Clients agree that they must not:</w:t>
      </w:r>
    </w:p>
    <w:p w14:paraId="6DDE8400" w14:textId="77777777" w:rsidR="006C02F1" w:rsidRPr="00DE0309" w:rsidRDefault="006C02F1" w:rsidP="009C7E48">
      <w:pPr>
        <w:pStyle w:val="ListParagraph"/>
        <w:numPr>
          <w:ilvl w:val="0"/>
          <w:numId w:val="3"/>
        </w:numPr>
        <w:rPr>
          <w:color w:val="000000" w:themeColor="text1"/>
        </w:rPr>
      </w:pPr>
      <w:r w:rsidRPr="00DE0309">
        <w:rPr>
          <w:color w:val="000000" w:themeColor="text1"/>
        </w:rPr>
        <w:t>use the Program in any way that could damage the reputation of the Developer or the goodwill or other rights enjoyed by Developer;</w:t>
      </w:r>
    </w:p>
    <w:p w14:paraId="0C7AEFA3" w14:textId="77777777" w:rsidR="006C02F1" w:rsidRPr="00DE0309" w:rsidRDefault="006C02F1" w:rsidP="009C7E48">
      <w:pPr>
        <w:pStyle w:val="ListParagraph"/>
        <w:numPr>
          <w:ilvl w:val="0"/>
          <w:numId w:val="3"/>
        </w:numPr>
        <w:rPr>
          <w:color w:val="000000" w:themeColor="text1"/>
        </w:rPr>
      </w:pPr>
      <w:r w:rsidRPr="00DE0309">
        <w:rPr>
          <w:color w:val="000000" w:themeColor="text1"/>
        </w:rPr>
        <w:t>Permit any third Party to obtain access to the Program;</w:t>
      </w:r>
    </w:p>
    <w:p w14:paraId="58B3321D" w14:textId="708660F0" w:rsidR="006C02F1" w:rsidRPr="00DE0309" w:rsidRDefault="006C02F1" w:rsidP="00623A80">
      <w:pPr>
        <w:pStyle w:val="Heading3"/>
        <w:rPr>
          <w:color w:val="000000" w:themeColor="text1"/>
        </w:rPr>
      </w:pPr>
      <w:bookmarkStart w:id="12" w:name="_Toc129430495"/>
      <w:r w:rsidRPr="00DE0309">
        <w:rPr>
          <w:rStyle w:val="Heading2Char"/>
          <w:color w:val="000000" w:themeColor="text1"/>
          <w:sz w:val="24"/>
          <w:szCs w:val="24"/>
        </w:rPr>
        <w:lastRenderedPageBreak/>
        <w:t>Consent to the provision of information to third parties</w:t>
      </w:r>
      <w:bookmarkEnd w:id="12"/>
    </w:p>
    <w:p w14:paraId="3BBBE80C" w14:textId="732FB194" w:rsidR="006C02F1" w:rsidRPr="00DE0309" w:rsidRDefault="006C02F1" w:rsidP="006C02F1">
      <w:pPr>
        <w:rPr>
          <w:color w:val="000000" w:themeColor="text1"/>
        </w:rPr>
      </w:pPr>
      <w:r w:rsidRPr="00DE0309">
        <w:rPr>
          <w:color w:val="000000" w:themeColor="text1"/>
        </w:rPr>
        <w:t>Clients acknowledge that:</w:t>
      </w:r>
    </w:p>
    <w:p w14:paraId="32C1F697" w14:textId="77777777" w:rsidR="006C02F1" w:rsidRPr="00DE0309" w:rsidRDefault="006C02F1" w:rsidP="009C7E48">
      <w:pPr>
        <w:pStyle w:val="ListParagraph"/>
        <w:numPr>
          <w:ilvl w:val="0"/>
          <w:numId w:val="4"/>
        </w:numPr>
        <w:rPr>
          <w:color w:val="000000" w:themeColor="text1"/>
        </w:rPr>
      </w:pPr>
      <w:r w:rsidRPr="00DE0309">
        <w:rPr>
          <w:color w:val="000000" w:themeColor="text1"/>
        </w:rPr>
        <w:t>their personal information may be provided to third parties in order for the Program to operate effectively.</w:t>
      </w:r>
    </w:p>
    <w:p w14:paraId="52CF8DAC" w14:textId="1F433649" w:rsidR="006C02F1" w:rsidRPr="00DE0309" w:rsidRDefault="006C02F1" w:rsidP="009C7E48">
      <w:pPr>
        <w:pStyle w:val="ListParagraph"/>
        <w:numPr>
          <w:ilvl w:val="0"/>
          <w:numId w:val="4"/>
        </w:numPr>
        <w:rPr>
          <w:color w:val="000000" w:themeColor="text1"/>
        </w:rPr>
      </w:pPr>
      <w:r w:rsidRPr="00DE0309">
        <w:rPr>
          <w:color w:val="000000" w:themeColor="text1"/>
        </w:rPr>
        <w:t xml:space="preserve">any information provided to third </w:t>
      </w:r>
      <w:r w:rsidR="00623A80" w:rsidRPr="00DE0309">
        <w:rPr>
          <w:color w:val="000000" w:themeColor="text1"/>
        </w:rPr>
        <w:t>parties</w:t>
      </w:r>
      <w:r w:rsidRPr="00DE0309">
        <w:rPr>
          <w:color w:val="000000" w:themeColor="text1"/>
        </w:rPr>
        <w:t xml:space="preserve"> will be confidential and all reasonable efforts to keep the data confidential will be made by Developer.</w:t>
      </w:r>
    </w:p>
    <w:p w14:paraId="7F7AD14D" w14:textId="2302FBC0" w:rsidR="006C02F1" w:rsidRPr="00DE0309" w:rsidRDefault="006C02F1" w:rsidP="009D066D">
      <w:pPr>
        <w:pStyle w:val="Heading2"/>
        <w:rPr>
          <w:b/>
          <w:bCs/>
          <w:color w:val="000000" w:themeColor="text1"/>
        </w:rPr>
      </w:pPr>
      <w:bookmarkStart w:id="13" w:name="_Toc129430496"/>
      <w:r w:rsidRPr="00DE0309">
        <w:rPr>
          <w:rStyle w:val="Heading1Char"/>
          <w:b/>
          <w:bCs/>
          <w:color w:val="000000" w:themeColor="text1"/>
        </w:rPr>
        <w:t>Representations and warranties</w:t>
      </w:r>
      <w:bookmarkEnd w:id="13"/>
    </w:p>
    <w:p w14:paraId="25BC84AA" w14:textId="1FD59692" w:rsidR="006C02F1" w:rsidRPr="00DE0309" w:rsidRDefault="006C02F1" w:rsidP="000B2E2E">
      <w:pPr>
        <w:pStyle w:val="Heading3"/>
        <w:rPr>
          <w:color w:val="000000" w:themeColor="text1"/>
        </w:rPr>
      </w:pPr>
      <w:bookmarkStart w:id="14" w:name="_Toc129430497"/>
      <w:r w:rsidRPr="00DE0309">
        <w:rPr>
          <w:color w:val="000000" w:themeColor="text1"/>
        </w:rPr>
        <w:t>Developer’s warranties</w:t>
      </w:r>
      <w:bookmarkEnd w:id="14"/>
    </w:p>
    <w:p w14:paraId="6FE2AC65" w14:textId="2309673E" w:rsidR="006C02F1" w:rsidRPr="00DE0309" w:rsidRDefault="006C02F1" w:rsidP="006C02F1">
      <w:pPr>
        <w:rPr>
          <w:color w:val="000000" w:themeColor="text1"/>
        </w:rPr>
      </w:pPr>
      <w:r w:rsidRPr="00DE0309">
        <w:rPr>
          <w:color w:val="000000" w:themeColor="text1"/>
        </w:rPr>
        <w:t>The Developer warrants that:</w:t>
      </w:r>
    </w:p>
    <w:p w14:paraId="107C1811" w14:textId="2B494761" w:rsidR="006C02F1" w:rsidRPr="00DE0309" w:rsidRDefault="006C02F1" w:rsidP="00623A80">
      <w:pPr>
        <w:pStyle w:val="ListParagraph"/>
        <w:numPr>
          <w:ilvl w:val="0"/>
          <w:numId w:val="9"/>
        </w:numPr>
        <w:rPr>
          <w:color w:val="000000" w:themeColor="text1"/>
        </w:rPr>
      </w:pPr>
      <w:r w:rsidRPr="00DE0309">
        <w:rPr>
          <w:color w:val="000000" w:themeColor="text1"/>
        </w:rPr>
        <w:t>the Website will be substantially free from physical defects in material and workmanship for 6 months after</w:t>
      </w:r>
      <w:r w:rsidR="00623A80" w:rsidRPr="00DE0309">
        <w:rPr>
          <w:color w:val="000000" w:themeColor="text1"/>
        </w:rPr>
        <w:t xml:space="preserve"> </w:t>
      </w:r>
      <w:r w:rsidRPr="00DE0309">
        <w:rPr>
          <w:color w:val="000000" w:themeColor="text1"/>
        </w:rPr>
        <w:t xml:space="preserve">completion; </w:t>
      </w:r>
    </w:p>
    <w:p w14:paraId="03B4043E" w14:textId="77777777" w:rsidR="006C02F1" w:rsidRPr="00DE0309" w:rsidRDefault="006C02F1" w:rsidP="00623A80">
      <w:pPr>
        <w:pStyle w:val="ListParagraph"/>
        <w:numPr>
          <w:ilvl w:val="0"/>
          <w:numId w:val="9"/>
        </w:numPr>
        <w:rPr>
          <w:color w:val="000000" w:themeColor="text1"/>
        </w:rPr>
      </w:pPr>
      <w:r w:rsidRPr="00DE0309">
        <w:rPr>
          <w:color w:val="000000" w:themeColor="text1"/>
        </w:rPr>
        <w:t>except that no warranty is provided that the Website will work in all respects on any future versions of browsers which are released after completion.</w:t>
      </w:r>
    </w:p>
    <w:p w14:paraId="2C137D9D" w14:textId="77777777" w:rsidR="006C02F1" w:rsidRPr="00DE0309" w:rsidRDefault="006C02F1" w:rsidP="00623A80">
      <w:pPr>
        <w:pStyle w:val="ListParagraph"/>
        <w:numPr>
          <w:ilvl w:val="0"/>
          <w:numId w:val="9"/>
        </w:numPr>
        <w:rPr>
          <w:color w:val="000000" w:themeColor="text1"/>
        </w:rPr>
      </w:pPr>
      <w:r w:rsidRPr="00DE0309">
        <w:rPr>
          <w:color w:val="000000" w:themeColor="text1"/>
        </w:rPr>
        <w:t>the Website complies with the Proposal; and</w:t>
      </w:r>
    </w:p>
    <w:p w14:paraId="02C6C7A1" w14:textId="77777777" w:rsidR="006C02F1" w:rsidRPr="00DE0309" w:rsidRDefault="006C02F1" w:rsidP="00623A80">
      <w:pPr>
        <w:pStyle w:val="ListParagraph"/>
        <w:numPr>
          <w:ilvl w:val="0"/>
          <w:numId w:val="8"/>
        </w:numPr>
        <w:rPr>
          <w:color w:val="000000" w:themeColor="text1"/>
        </w:rPr>
      </w:pPr>
      <w:r w:rsidRPr="00DE0309">
        <w:rPr>
          <w:color w:val="000000" w:themeColor="text1"/>
        </w:rPr>
        <w:t>to the best of its knowledge the Website does not contain any computer virus or other code that is harmful, destructive, disabling or which assists in or enables theft or alteration;</w:t>
      </w:r>
    </w:p>
    <w:p w14:paraId="1EE52BEE" w14:textId="77777777" w:rsidR="006C02F1" w:rsidRPr="00DE0309" w:rsidRDefault="006C02F1" w:rsidP="00623A80">
      <w:pPr>
        <w:pStyle w:val="ListParagraph"/>
        <w:numPr>
          <w:ilvl w:val="0"/>
          <w:numId w:val="8"/>
        </w:numPr>
        <w:rPr>
          <w:color w:val="000000" w:themeColor="text1"/>
        </w:rPr>
      </w:pPr>
      <w:r w:rsidRPr="00DE0309">
        <w:rPr>
          <w:color w:val="000000" w:themeColor="text1"/>
        </w:rPr>
        <w:t>the Client should not rely on the Anticipated Delivery Date as particularised at Item 9 of Schedule 1: unless agreed otherwise, as is it a guide only;</w:t>
      </w:r>
    </w:p>
    <w:p w14:paraId="58D30508" w14:textId="77777777" w:rsidR="006C02F1" w:rsidRPr="00DE0309" w:rsidRDefault="006C02F1" w:rsidP="00623A80">
      <w:pPr>
        <w:pStyle w:val="ListParagraph"/>
        <w:numPr>
          <w:ilvl w:val="0"/>
          <w:numId w:val="8"/>
        </w:numPr>
        <w:rPr>
          <w:color w:val="000000" w:themeColor="text1"/>
        </w:rPr>
      </w:pPr>
      <w:r w:rsidRPr="00DE0309">
        <w:rPr>
          <w:color w:val="000000" w:themeColor="text1"/>
        </w:rPr>
        <w:t>that any images used in the Website are used according to the terms of the licence where they were obtained from;</w:t>
      </w:r>
    </w:p>
    <w:p w14:paraId="3274DDE5" w14:textId="77777777" w:rsidR="006C02F1" w:rsidRPr="00DE0309" w:rsidRDefault="006C02F1" w:rsidP="00623A80">
      <w:pPr>
        <w:pStyle w:val="ListParagraph"/>
        <w:numPr>
          <w:ilvl w:val="0"/>
          <w:numId w:val="8"/>
        </w:numPr>
        <w:rPr>
          <w:color w:val="000000" w:themeColor="text1"/>
        </w:rPr>
      </w:pPr>
      <w:r w:rsidRPr="00DE0309">
        <w:rPr>
          <w:color w:val="000000" w:themeColor="text1"/>
        </w:rPr>
        <w:t>that the Website developed for the Client will utilise responsive website design techniques to provide an appropriate viewing experience on laptop, tablet and mobile devices.</w:t>
      </w:r>
    </w:p>
    <w:p w14:paraId="487179CD" w14:textId="07AE15A1" w:rsidR="006C02F1" w:rsidRPr="00DE0309" w:rsidRDefault="006C02F1" w:rsidP="000B2E2E">
      <w:pPr>
        <w:pStyle w:val="Heading3"/>
        <w:rPr>
          <w:color w:val="000000" w:themeColor="text1"/>
        </w:rPr>
      </w:pPr>
      <w:bookmarkStart w:id="15" w:name="_Toc129430498"/>
      <w:r w:rsidRPr="00DE0309">
        <w:rPr>
          <w:color w:val="000000" w:themeColor="text1"/>
        </w:rPr>
        <w:t>Client’s warranties</w:t>
      </w:r>
      <w:bookmarkEnd w:id="15"/>
    </w:p>
    <w:p w14:paraId="5EB868BC" w14:textId="3ACA6C72" w:rsidR="006C02F1" w:rsidRPr="00DE0309" w:rsidRDefault="006C02F1" w:rsidP="00623A80">
      <w:pPr>
        <w:spacing w:before="240"/>
        <w:rPr>
          <w:color w:val="000000" w:themeColor="text1"/>
        </w:rPr>
      </w:pPr>
      <w:r w:rsidRPr="00DE0309">
        <w:rPr>
          <w:i/>
          <w:iCs/>
          <w:color w:val="000000" w:themeColor="text1"/>
        </w:rPr>
        <w:t>The Client warrants that:</w:t>
      </w:r>
    </w:p>
    <w:p w14:paraId="6396DF5E" w14:textId="77777777" w:rsidR="006C02F1" w:rsidRPr="00DE0309" w:rsidRDefault="006C02F1" w:rsidP="00623A80">
      <w:pPr>
        <w:pStyle w:val="ListParagraph"/>
        <w:numPr>
          <w:ilvl w:val="0"/>
          <w:numId w:val="7"/>
        </w:numPr>
        <w:rPr>
          <w:color w:val="000000" w:themeColor="text1"/>
        </w:rPr>
      </w:pPr>
      <w:r w:rsidRPr="00DE0309">
        <w:rPr>
          <w:color w:val="000000" w:themeColor="text1"/>
        </w:rPr>
        <w:t>it’s Authorised Officer will act reasonably and promptly in providing instructions to the Developer regarding their feedback on the Designs presented and Design Revisions.</w:t>
      </w:r>
    </w:p>
    <w:p w14:paraId="2E0408A5" w14:textId="77777777" w:rsidR="006C02F1" w:rsidRPr="00DE0309" w:rsidRDefault="006C02F1" w:rsidP="00623A80">
      <w:pPr>
        <w:pStyle w:val="ListParagraph"/>
        <w:numPr>
          <w:ilvl w:val="0"/>
          <w:numId w:val="7"/>
        </w:numPr>
        <w:rPr>
          <w:color w:val="000000" w:themeColor="text1"/>
        </w:rPr>
      </w:pPr>
      <w:r w:rsidRPr="00DE0309">
        <w:rPr>
          <w:color w:val="000000" w:themeColor="text1"/>
        </w:rPr>
        <w:t>it will not unreasonably withhold any Approval requested by the Developer;</w:t>
      </w:r>
    </w:p>
    <w:p w14:paraId="6BCC6034" w14:textId="77777777" w:rsidR="006C02F1" w:rsidRPr="00DE0309" w:rsidRDefault="006C02F1" w:rsidP="00623A80">
      <w:pPr>
        <w:pStyle w:val="ListParagraph"/>
        <w:numPr>
          <w:ilvl w:val="0"/>
          <w:numId w:val="7"/>
        </w:numPr>
        <w:rPr>
          <w:color w:val="000000" w:themeColor="text1"/>
        </w:rPr>
      </w:pPr>
      <w:r w:rsidRPr="00DE0309">
        <w:rPr>
          <w:color w:val="000000" w:themeColor="text1"/>
        </w:rPr>
        <w:t>should Approval be withheld after the Developer completes testing and the Website works according to the Proposal, then the Client is deemed to have provided Approval five (5) business days after being asked for it;</w:t>
      </w:r>
    </w:p>
    <w:p w14:paraId="1A93A8EC" w14:textId="77777777" w:rsidR="006C02F1" w:rsidRPr="00DE0309" w:rsidRDefault="006C02F1" w:rsidP="00623A80">
      <w:pPr>
        <w:pStyle w:val="ListParagraph"/>
        <w:numPr>
          <w:ilvl w:val="0"/>
          <w:numId w:val="7"/>
        </w:numPr>
        <w:rPr>
          <w:color w:val="000000" w:themeColor="text1"/>
        </w:rPr>
      </w:pPr>
      <w:r w:rsidRPr="00DE0309">
        <w:rPr>
          <w:color w:val="000000" w:themeColor="text1"/>
        </w:rPr>
        <w:t>it will provide all required Content for its Website within twenty (20) business days from the date that the Proposal is accepted;</w:t>
      </w:r>
    </w:p>
    <w:p w14:paraId="2DC42D4B" w14:textId="77777777" w:rsidR="006C02F1" w:rsidRPr="00DE0309" w:rsidRDefault="006C02F1" w:rsidP="00623A80">
      <w:pPr>
        <w:pStyle w:val="ListParagraph"/>
        <w:numPr>
          <w:ilvl w:val="0"/>
          <w:numId w:val="7"/>
        </w:numPr>
        <w:rPr>
          <w:color w:val="000000" w:themeColor="text1"/>
        </w:rPr>
      </w:pPr>
      <w:r w:rsidRPr="00DE0309">
        <w:rPr>
          <w:color w:val="000000" w:themeColor="text1"/>
        </w:rPr>
        <w:t>it will act reasonably in engaging third party content creators of Content such as public relations consultants and copywriters;</w:t>
      </w:r>
    </w:p>
    <w:p w14:paraId="5A0A5BA1" w14:textId="77777777" w:rsidR="006C02F1" w:rsidRPr="00DE0309" w:rsidRDefault="006C02F1" w:rsidP="00623A80">
      <w:pPr>
        <w:pStyle w:val="ListParagraph"/>
        <w:numPr>
          <w:ilvl w:val="0"/>
          <w:numId w:val="7"/>
        </w:numPr>
        <w:rPr>
          <w:color w:val="000000" w:themeColor="text1"/>
        </w:rPr>
      </w:pPr>
      <w:r w:rsidRPr="00DE0309">
        <w:rPr>
          <w:color w:val="000000" w:themeColor="text1"/>
        </w:rPr>
        <w:t>it will notify the Developer as soon as it becomes aware that its Authorised Officer is unable to provide instructions to the Developer and agreed to replace that person within three (3) business days;</w:t>
      </w:r>
    </w:p>
    <w:p w14:paraId="5A6A10F8" w14:textId="77777777" w:rsidR="006C02F1" w:rsidRPr="00DE0309" w:rsidRDefault="006C02F1" w:rsidP="00623A80">
      <w:pPr>
        <w:pStyle w:val="ListParagraph"/>
        <w:numPr>
          <w:ilvl w:val="0"/>
          <w:numId w:val="7"/>
        </w:numPr>
        <w:rPr>
          <w:color w:val="000000" w:themeColor="text1"/>
        </w:rPr>
      </w:pPr>
      <w:r w:rsidRPr="00DE0309">
        <w:rPr>
          <w:color w:val="000000" w:themeColor="text1"/>
        </w:rPr>
        <w:t>it agrees to abide by any Policy which the Developer provides it with from time to time.</w:t>
      </w:r>
    </w:p>
    <w:p w14:paraId="3219DFFF" w14:textId="77777777" w:rsidR="006C02F1" w:rsidRPr="00DE0309" w:rsidRDefault="006C02F1" w:rsidP="00623A80">
      <w:pPr>
        <w:pStyle w:val="ListParagraph"/>
        <w:numPr>
          <w:ilvl w:val="0"/>
          <w:numId w:val="7"/>
        </w:numPr>
        <w:rPr>
          <w:color w:val="000000" w:themeColor="text1"/>
        </w:rPr>
      </w:pPr>
      <w:r w:rsidRPr="00DE0309">
        <w:rPr>
          <w:color w:val="000000" w:themeColor="text1"/>
        </w:rPr>
        <w:t>that any Content provided to the Developer to be uploaded to the CMS by the Developer is owned by the Client, or they have a right to use the Content and does not infringe the Intellectual Property right of any third party;</w:t>
      </w:r>
    </w:p>
    <w:p w14:paraId="622CFEEC" w14:textId="72CD0476" w:rsidR="006C02F1" w:rsidRPr="00DE0309" w:rsidRDefault="006C02F1" w:rsidP="006C02F1">
      <w:pPr>
        <w:rPr>
          <w:color w:val="000000" w:themeColor="text1"/>
        </w:rPr>
      </w:pPr>
      <w:r w:rsidRPr="00DE0309">
        <w:rPr>
          <w:color w:val="000000" w:themeColor="text1"/>
        </w:rPr>
        <w:t>Should any of the above Warranties be breached by the Client, then the Developer reserves its right to terminate this Agreement.</w:t>
      </w:r>
    </w:p>
    <w:p w14:paraId="733C87E9" w14:textId="47221284" w:rsidR="006C02F1" w:rsidRPr="00DE0309" w:rsidRDefault="006C02F1" w:rsidP="000B2E2E">
      <w:pPr>
        <w:pStyle w:val="Heading3"/>
        <w:rPr>
          <w:color w:val="000000" w:themeColor="text1"/>
        </w:rPr>
      </w:pPr>
      <w:bookmarkStart w:id="16" w:name="_Toc129430499"/>
      <w:r w:rsidRPr="00DE0309">
        <w:rPr>
          <w:color w:val="000000" w:themeColor="text1"/>
        </w:rPr>
        <w:lastRenderedPageBreak/>
        <w:t>Mutual representations and warranties</w:t>
      </w:r>
      <w:bookmarkEnd w:id="16"/>
    </w:p>
    <w:p w14:paraId="7AAAC133" w14:textId="6798FA73" w:rsidR="006C02F1" w:rsidRPr="00DE0309" w:rsidRDefault="006C02F1" w:rsidP="006C02F1">
      <w:pPr>
        <w:rPr>
          <w:color w:val="000000" w:themeColor="text1"/>
        </w:rPr>
      </w:pPr>
      <w:r w:rsidRPr="00DE0309">
        <w:rPr>
          <w:color w:val="000000" w:themeColor="text1"/>
        </w:rPr>
        <w:t xml:space="preserve">Each Party represents and warrants that it has the requisite power and authority to enter into </w:t>
      </w:r>
      <w:r w:rsidR="001058AE" w:rsidRPr="00DE0309">
        <w:rPr>
          <w:color w:val="000000" w:themeColor="text1"/>
        </w:rPr>
        <w:t>an</w:t>
      </w:r>
      <w:r w:rsidRPr="00DE0309">
        <w:rPr>
          <w:color w:val="000000" w:themeColor="text1"/>
        </w:rPr>
        <w:t xml:space="preserve"> Agreement and to complete its obligations contemplated </w:t>
      </w:r>
      <w:r w:rsidR="001058AE" w:rsidRPr="00DE0309">
        <w:rPr>
          <w:color w:val="000000" w:themeColor="text1"/>
        </w:rPr>
        <w:t>t</w:t>
      </w:r>
      <w:r w:rsidRPr="00DE0309">
        <w:rPr>
          <w:color w:val="000000" w:themeColor="text1"/>
        </w:rPr>
        <w:t>herein.</w:t>
      </w:r>
    </w:p>
    <w:p w14:paraId="03C2C388" w14:textId="2D95336F" w:rsidR="006C02F1" w:rsidRPr="00DE0309" w:rsidRDefault="006C02F1" w:rsidP="000B2E2E">
      <w:pPr>
        <w:pStyle w:val="Heading2"/>
        <w:rPr>
          <w:b/>
          <w:bCs/>
          <w:color w:val="000000" w:themeColor="text1"/>
          <w:sz w:val="32"/>
          <w:szCs w:val="32"/>
        </w:rPr>
      </w:pPr>
      <w:bookmarkStart w:id="17" w:name="_Toc129430500"/>
      <w:r w:rsidRPr="00DE0309">
        <w:rPr>
          <w:b/>
          <w:bCs/>
          <w:color w:val="000000" w:themeColor="text1"/>
          <w:sz w:val="32"/>
          <w:szCs w:val="32"/>
        </w:rPr>
        <w:t>Indemnity</w:t>
      </w:r>
      <w:bookmarkEnd w:id="17"/>
    </w:p>
    <w:p w14:paraId="1AE784F2" w14:textId="552CF49D" w:rsidR="006C02F1" w:rsidRPr="00DE0309" w:rsidRDefault="006C02F1" w:rsidP="006C02F1">
      <w:pPr>
        <w:rPr>
          <w:color w:val="000000" w:themeColor="text1"/>
        </w:rPr>
      </w:pPr>
      <w:r w:rsidRPr="00DE0309">
        <w:rPr>
          <w:color w:val="000000" w:themeColor="text1"/>
        </w:rPr>
        <w:t>The Client indemnifies the Developer and its personnel against any loss, claim, damage, expense, cost (including legal costs on a full indemnity basis), proceeding, liability or charge of any nature that the Client or its Personnel may sustain or incur as a result or as a consequence of:</w:t>
      </w:r>
      <w:r w:rsidR="0082186C" w:rsidRPr="00DE0309">
        <w:rPr>
          <w:color w:val="000000" w:themeColor="text1"/>
        </w:rPr>
        <w:t xml:space="preserve">                                                                                                                                                                                                                                                                                                                                                                                              </w:t>
      </w:r>
    </w:p>
    <w:p w14:paraId="3EE40B03" w14:textId="77777777" w:rsidR="006C02F1" w:rsidRPr="00DE0309" w:rsidRDefault="006C02F1" w:rsidP="006C02F1">
      <w:pPr>
        <w:rPr>
          <w:color w:val="000000" w:themeColor="text1"/>
        </w:rPr>
      </w:pPr>
      <w:r w:rsidRPr="00DE0309">
        <w:rPr>
          <w:color w:val="000000" w:themeColor="text1"/>
        </w:rPr>
        <w:t>a breach of a term of this Agreement or of a warranty;</w:t>
      </w:r>
    </w:p>
    <w:p w14:paraId="4D87366D" w14:textId="77777777" w:rsidR="006C02F1" w:rsidRPr="00DE0309" w:rsidRDefault="006C02F1" w:rsidP="006C02F1">
      <w:pPr>
        <w:rPr>
          <w:color w:val="000000" w:themeColor="text1"/>
        </w:rPr>
      </w:pPr>
      <w:r w:rsidRPr="00DE0309">
        <w:rPr>
          <w:color w:val="000000" w:themeColor="text1"/>
        </w:rPr>
        <w:t>a claim by a third Party that using the Website in compliance with this Agreement infringes that third Party's Intellectual Property Rights.</w:t>
      </w:r>
    </w:p>
    <w:p w14:paraId="573FC040" w14:textId="12BD13DC" w:rsidR="006C02F1" w:rsidRPr="00DE0309" w:rsidRDefault="006C02F1" w:rsidP="000B2E2E">
      <w:pPr>
        <w:pStyle w:val="Heading2"/>
        <w:rPr>
          <w:b/>
          <w:bCs/>
          <w:color w:val="000000" w:themeColor="text1"/>
          <w:sz w:val="32"/>
          <w:szCs w:val="32"/>
        </w:rPr>
      </w:pPr>
      <w:bookmarkStart w:id="18" w:name="_Toc129430501"/>
      <w:r w:rsidRPr="00DE0309">
        <w:rPr>
          <w:b/>
          <w:bCs/>
          <w:color w:val="000000" w:themeColor="text1"/>
          <w:sz w:val="32"/>
          <w:szCs w:val="32"/>
        </w:rPr>
        <w:t>Limitation and exclusion of liability</w:t>
      </w:r>
      <w:bookmarkEnd w:id="18"/>
    </w:p>
    <w:p w14:paraId="5E7F0631" w14:textId="65DA2240" w:rsidR="006C02F1" w:rsidRPr="00DE0309" w:rsidRDefault="006C02F1" w:rsidP="000B2E2E">
      <w:pPr>
        <w:pStyle w:val="Heading3"/>
        <w:rPr>
          <w:color w:val="000000" w:themeColor="text1"/>
        </w:rPr>
      </w:pPr>
      <w:bookmarkStart w:id="19" w:name="_Toc129430502"/>
      <w:r w:rsidRPr="00DE0309">
        <w:rPr>
          <w:color w:val="000000" w:themeColor="text1"/>
        </w:rPr>
        <w:t>Implied conditions and warranties</w:t>
      </w:r>
      <w:bookmarkEnd w:id="19"/>
    </w:p>
    <w:p w14:paraId="64E4FCFF" w14:textId="3555EC8C" w:rsidR="006C02F1" w:rsidRPr="00DE0309" w:rsidRDefault="006C02F1" w:rsidP="006C02F1">
      <w:pPr>
        <w:rPr>
          <w:color w:val="000000" w:themeColor="text1"/>
        </w:rPr>
      </w:pPr>
      <w:r w:rsidRPr="00DE0309">
        <w:rPr>
          <w:color w:val="000000" w:themeColor="text1"/>
        </w:rPr>
        <w:t>Developer excludes any condition or warranty implied by law (including the Competition and Consumer Act 2011 (</w:t>
      </w:r>
      <w:proofErr w:type="spellStart"/>
      <w:r w:rsidRPr="00DE0309">
        <w:rPr>
          <w:color w:val="000000" w:themeColor="text1"/>
        </w:rPr>
        <w:t>Cth</w:t>
      </w:r>
      <w:proofErr w:type="spellEnd"/>
      <w:r w:rsidRPr="00DE0309">
        <w:rPr>
          <w:color w:val="000000" w:themeColor="text1"/>
        </w:rPr>
        <w:t xml:space="preserve">)) or custom into </w:t>
      </w:r>
      <w:r w:rsidR="00BF187D" w:rsidRPr="00DE0309">
        <w:rPr>
          <w:color w:val="000000" w:themeColor="text1"/>
        </w:rPr>
        <w:t>an</w:t>
      </w:r>
      <w:r w:rsidRPr="00DE0309">
        <w:rPr>
          <w:color w:val="000000" w:themeColor="text1"/>
        </w:rPr>
        <w:t xml:space="preserve"> Agreement.</w:t>
      </w:r>
    </w:p>
    <w:p w14:paraId="3FCAB521" w14:textId="04C9263C" w:rsidR="006C02F1" w:rsidRPr="00DE0309" w:rsidRDefault="006C02F1" w:rsidP="000B2E2E">
      <w:pPr>
        <w:pStyle w:val="Heading3"/>
        <w:rPr>
          <w:color w:val="000000" w:themeColor="text1"/>
        </w:rPr>
      </w:pPr>
      <w:bookmarkStart w:id="20" w:name="_Toc129430503"/>
      <w:r w:rsidRPr="00DE0309">
        <w:rPr>
          <w:color w:val="000000" w:themeColor="text1"/>
        </w:rPr>
        <w:t>Consequential loss</w:t>
      </w:r>
      <w:bookmarkEnd w:id="20"/>
    </w:p>
    <w:p w14:paraId="5AF390B1" w14:textId="5959796E" w:rsidR="006C02F1" w:rsidRPr="00DE0309" w:rsidRDefault="006C02F1" w:rsidP="006C02F1">
      <w:pPr>
        <w:rPr>
          <w:color w:val="000000" w:themeColor="text1"/>
        </w:rPr>
      </w:pPr>
      <w:r w:rsidRPr="00DE0309">
        <w:rPr>
          <w:color w:val="000000" w:themeColor="text1"/>
        </w:rPr>
        <w:t xml:space="preserve">The Developer excludes liability to the Client (whether arising in contract or tort (including negligence) or under any statute) for any Consequential Loss suffered by the Client in connection with </w:t>
      </w:r>
      <w:r w:rsidR="00BF187D" w:rsidRPr="00DE0309">
        <w:rPr>
          <w:color w:val="000000" w:themeColor="text1"/>
        </w:rPr>
        <w:t>an</w:t>
      </w:r>
      <w:r w:rsidRPr="00DE0309">
        <w:rPr>
          <w:color w:val="000000" w:themeColor="text1"/>
        </w:rPr>
        <w:t xml:space="preserve"> Agreement.</w:t>
      </w:r>
    </w:p>
    <w:p w14:paraId="4D02ACB1" w14:textId="3C4339E9" w:rsidR="006C02F1" w:rsidRPr="00DE0309" w:rsidRDefault="006C02F1" w:rsidP="000B2E2E">
      <w:pPr>
        <w:pStyle w:val="Heading3"/>
        <w:rPr>
          <w:color w:val="000000" w:themeColor="text1"/>
        </w:rPr>
      </w:pPr>
      <w:bookmarkStart w:id="21" w:name="_Toc129430504"/>
      <w:r w:rsidRPr="00DE0309">
        <w:rPr>
          <w:color w:val="000000" w:themeColor="text1"/>
        </w:rPr>
        <w:t>Limitation of liability</w:t>
      </w:r>
      <w:bookmarkEnd w:id="21"/>
    </w:p>
    <w:p w14:paraId="36CC630D" w14:textId="2219768E" w:rsidR="006C02F1" w:rsidRPr="00DE0309" w:rsidRDefault="006C02F1" w:rsidP="006C02F1">
      <w:pPr>
        <w:rPr>
          <w:color w:val="000000" w:themeColor="text1"/>
        </w:rPr>
      </w:pPr>
      <w:r w:rsidRPr="00DE0309">
        <w:rPr>
          <w:color w:val="000000" w:themeColor="text1"/>
        </w:rPr>
        <w:t xml:space="preserve">Developer limits its </w:t>
      </w:r>
      <w:r w:rsidR="00BF187D" w:rsidRPr="00DE0309">
        <w:rPr>
          <w:color w:val="000000" w:themeColor="text1"/>
        </w:rPr>
        <w:t>liability: for</w:t>
      </w:r>
      <w:r w:rsidRPr="00DE0309">
        <w:rPr>
          <w:color w:val="000000" w:themeColor="text1"/>
        </w:rPr>
        <w:t xml:space="preserve"> breach of a warranty under this Agreement, or for a breach of a condition or warranty it cannot lawfully exclude, for services, to resupplying the services or paying the cost of having those services resupplied; and</w:t>
      </w:r>
    </w:p>
    <w:p w14:paraId="5A00C4FC" w14:textId="77777777" w:rsidR="006C02F1" w:rsidRPr="00DE0309" w:rsidRDefault="006C02F1" w:rsidP="006C02F1">
      <w:pPr>
        <w:rPr>
          <w:color w:val="000000" w:themeColor="text1"/>
        </w:rPr>
      </w:pPr>
      <w:r w:rsidRPr="00DE0309">
        <w:rPr>
          <w:color w:val="000000" w:themeColor="text1"/>
        </w:rPr>
        <w:t>from any operation or non-operation of the Website not covered by clauses 9.2 or 9.3 to the total Fee payable under this Agreement.</w:t>
      </w:r>
    </w:p>
    <w:p w14:paraId="6A91DA86" w14:textId="6EF13717" w:rsidR="006C02F1" w:rsidRPr="00DE0309" w:rsidRDefault="006C02F1" w:rsidP="000B2E2E">
      <w:pPr>
        <w:pStyle w:val="Heading3"/>
        <w:rPr>
          <w:color w:val="000000" w:themeColor="text1"/>
        </w:rPr>
      </w:pPr>
      <w:bookmarkStart w:id="22" w:name="_Toc129430505"/>
      <w:r w:rsidRPr="00DE0309">
        <w:rPr>
          <w:color w:val="000000" w:themeColor="text1"/>
        </w:rPr>
        <w:t>Proportionate liability</w:t>
      </w:r>
      <w:bookmarkEnd w:id="22"/>
    </w:p>
    <w:p w14:paraId="5F538143" w14:textId="1BECD436" w:rsidR="006C02F1" w:rsidRPr="00DE0309" w:rsidRDefault="006C02F1" w:rsidP="006C02F1">
      <w:pPr>
        <w:rPr>
          <w:color w:val="000000" w:themeColor="text1"/>
        </w:rPr>
      </w:pPr>
      <w:r w:rsidRPr="00DE0309">
        <w:rPr>
          <w:color w:val="000000" w:themeColor="text1"/>
        </w:rPr>
        <w:t>A Party's liability is reduced proportionally to the extent that any act or omission of the other Party or its Personnel caused or contributed to the other Party's loss.</w:t>
      </w:r>
    </w:p>
    <w:p w14:paraId="2192E359" w14:textId="26C6D378" w:rsidR="006C02F1" w:rsidRPr="00DE0309" w:rsidRDefault="006C02F1" w:rsidP="000B2E2E">
      <w:pPr>
        <w:pStyle w:val="Heading2"/>
        <w:rPr>
          <w:b/>
          <w:bCs/>
          <w:color w:val="000000" w:themeColor="text1"/>
          <w:sz w:val="32"/>
          <w:szCs w:val="32"/>
        </w:rPr>
      </w:pPr>
      <w:bookmarkStart w:id="23" w:name="_Toc129430506"/>
      <w:r w:rsidRPr="00DE0309">
        <w:rPr>
          <w:b/>
          <w:bCs/>
          <w:color w:val="000000" w:themeColor="text1"/>
          <w:sz w:val="32"/>
          <w:szCs w:val="32"/>
        </w:rPr>
        <w:t>Dispute resolution</w:t>
      </w:r>
      <w:bookmarkEnd w:id="23"/>
    </w:p>
    <w:p w14:paraId="1B28986A" w14:textId="0DB88CD7" w:rsidR="006C02F1" w:rsidRPr="00DE0309" w:rsidRDefault="006C02F1" w:rsidP="000B2E2E">
      <w:pPr>
        <w:pStyle w:val="Heading3"/>
        <w:rPr>
          <w:color w:val="000000" w:themeColor="text1"/>
        </w:rPr>
      </w:pPr>
      <w:bookmarkStart w:id="24" w:name="_Toc129430507"/>
      <w:r w:rsidRPr="00DE0309">
        <w:rPr>
          <w:color w:val="000000" w:themeColor="text1"/>
        </w:rPr>
        <w:t>No court proceedings unless procedure followed</w:t>
      </w:r>
      <w:bookmarkEnd w:id="24"/>
    </w:p>
    <w:p w14:paraId="65CFCDF5" w14:textId="329A195D" w:rsidR="006C02F1" w:rsidRPr="00DE0309" w:rsidRDefault="006C02F1" w:rsidP="006C02F1">
      <w:pPr>
        <w:rPr>
          <w:color w:val="000000" w:themeColor="text1"/>
        </w:rPr>
      </w:pPr>
      <w:r w:rsidRPr="00DE0309">
        <w:rPr>
          <w:color w:val="000000" w:themeColor="text1"/>
        </w:rPr>
        <w:t xml:space="preserve">A Party must not commence legal proceedings (except proceedings seeking interlocutory relief) unless it has complied with this </w:t>
      </w:r>
      <w:r w:rsidR="00BF187D" w:rsidRPr="00DE0309">
        <w:rPr>
          <w:color w:val="000000" w:themeColor="text1"/>
        </w:rPr>
        <w:t>Dispute resolution procedures</w:t>
      </w:r>
      <w:r w:rsidRPr="00DE0309">
        <w:rPr>
          <w:color w:val="000000" w:themeColor="text1"/>
        </w:rPr>
        <w:t>.</w:t>
      </w:r>
    </w:p>
    <w:p w14:paraId="701D2783" w14:textId="0ADA4225" w:rsidR="006C02F1" w:rsidRPr="00DE0309" w:rsidRDefault="006C02F1" w:rsidP="000B2E2E">
      <w:pPr>
        <w:pStyle w:val="Heading3"/>
        <w:rPr>
          <w:color w:val="000000" w:themeColor="text1"/>
        </w:rPr>
      </w:pPr>
      <w:bookmarkStart w:id="25" w:name="_Toc129430508"/>
      <w:r w:rsidRPr="00DE0309">
        <w:rPr>
          <w:color w:val="000000" w:themeColor="text1"/>
        </w:rPr>
        <w:t>Notice of Dispute</w:t>
      </w:r>
      <w:bookmarkEnd w:id="25"/>
    </w:p>
    <w:p w14:paraId="71F98C51" w14:textId="3C09D9B9" w:rsidR="006C02F1" w:rsidRPr="00DE0309" w:rsidRDefault="006C02F1" w:rsidP="006C02F1">
      <w:pPr>
        <w:rPr>
          <w:color w:val="000000" w:themeColor="text1"/>
        </w:rPr>
      </w:pPr>
      <w:r w:rsidRPr="00DE0309">
        <w:rPr>
          <w:color w:val="000000" w:themeColor="text1"/>
        </w:rPr>
        <w:t>A Party claiming that a dispute, difference or question arising out of this Agreement, including a question as to whether certain services are in scope or not, has arisen (Dispute) must give the other Party notice of the details of the Dispute (Dispute Notice).</w:t>
      </w:r>
    </w:p>
    <w:p w14:paraId="0D88FCDC" w14:textId="586A5D0D" w:rsidR="006C02F1" w:rsidRPr="00DE0309" w:rsidRDefault="006C02F1" w:rsidP="000B2E2E">
      <w:pPr>
        <w:pStyle w:val="Heading3"/>
        <w:rPr>
          <w:color w:val="000000" w:themeColor="text1"/>
        </w:rPr>
      </w:pPr>
      <w:bookmarkStart w:id="26" w:name="_Toc129430509"/>
      <w:r w:rsidRPr="00DE0309">
        <w:rPr>
          <w:color w:val="000000" w:themeColor="text1"/>
        </w:rPr>
        <w:t>Negotiated resolution</w:t>
      </w:r>
      <w:bookmarkEnd w:id="26"/>
    </w:p>
    <w:p w14:paraId="09169113" w14:textId="67622A9E" w:rsidR="006C02F1" w:rsidRPr="00DE0309" w:rsidRDefault="006C02F1" w:rsidP="006C02F1">
      <w:pPr>
        <w:rPr>
          <w:color w:val="000000" w:themeColor="text1"/>
        </w:rPr>
      </w:pPr>
      <w:r w:rsidRPr="00DE0309">
        <w:rPr>
          <w:color w:val="000000" w:themeColor="text1"/>
        </w:rPr>
        <w:t>When a Dispute Notice is given, each Party's chief executive officers (or their nominee) must meet or conduct a teleconference and first attempt to resolve the Dispute.</w:t>
      </w:r>
    </w:p>
    <w:p w14:paraId="41C83E06" w14:textId="2C2B43F1" w:rsidR="006C02F1" w:rsidRPr="00DE0309" w:rsidRDefault="006C02F1" w:rsidP="000B2E2E">
      <w:pPr>
        <w:pStyle w:val="Heading3"/>
        <w:rPr>
          <w:color w:val="000000" w:themeColor="text1"/>
        </w:rPr>
      </w:pPr>
      <w:bookmarkStart w:id="27" w:name="_Toc129430510"/>
      <w:r w:rsidRPr="00DE0309">
        <w:rPr>
          <w:color w:val="000000" w:themeColor="text1"/>
        </w:rPr>
        <w:lastRenderedPageBreak/>
        <w:t>Mediation</w:t>
      </w:r>
      <w:bookmarkEnd w:id="27"/>
    </w:p>
    <w:p w14:paraId="37D2DC42" w14:textId="04D28607" w:rsidR="006C02F1" w:rsidRPr="00DE0309" w:rsidRDefault="006C02F1" w:rsidP="006C02F1">
      <w:pPr>
        <w:rPr>
          <w:color w:val="000000" w:themeColor="text1"/>
        </w:rPr>
      </w:pPr>
      <w:r w:rsidRPr="00DE0309">
        <w:rPr>
          <w:color w:val="000000" w:themeColor="text1"/>
        </w:rPr>
        <w:t>If the chief executive officers (or their nominee) cannot resolve the Dispute</w:t>
      </w:r>
      <w:r w:rsidR="00BF187D" w:rsidRPr="00DE0309">
        <w:rPr>
          <w:color w:val="000000" w:themeColor="text1"/>
        </w:rPr>
        <w:t xml:space="preserve"> for</w:t>
      </w:r>
      <w:r w:rsidRPr="00DE0309">
        <w:rPr>
          <w:color w:val="000000" w:themeColor="text1"/>
        </w:rPr>
        <w:t xml:space="preserve"> twenty (20) business days (or longer period agreed between the Parties), the Parties must refer the Dispute for mediation by the Australian Commercial Dispute Centre Limited for resolution in accordance with the Conciliation Rules of the Australian Commercial Dispute Centre.</w:t>
      </w:r>
    </w:p>
    <w:p w14:paraId="2F588F11" w14:textId="42BE8FB6" w:rsidR="006C02F1" w:rsidRPr="00DE0309" w:rsidRDefault="006C02F1" w:rsidP="000B2E2E">
      <w:pPr>
        <w:pStyle w:val="Heading3"/>
        <w:rPr>
          <w:color w:val="000000" w:themeColor="text1"/>
        </w:rPr>
      </w:pPr>
      <w:bookmarkStart w:id="28" w:name="_Toc129430511"/>
      <w:r w:rsidRPr="00DE0309">
        <w:rPr>
          <w:color w:val="000000" w:themeColor="text1"/>
        </w:rPr>
        <w:t>Court proceedings if procedure fails</w:t>
      </w:r>
      <w:bookmarkEnd w:id="28"/>
    </w:p>
    <w:p w14:paraId="778E8400" w14:textId="3567D47D" w:rsidR="006C02F1" w:rsidRPr="00DE0309" w:rsidRDefault="006C02F1" w:rsidP="006C02F1">
      <w:pPr>
        <w:rPr>
          <w:color w:val="000000" w:themeColor="text1"/>
        </w:rPr>
      </w:pPr>
      <w:r w:rsidRPr="00DE0309">
        <w:rPr>
          <w:color w:val="000000" w:themeColor="text1"/>
        </w:rPr>
        <w:t>If the Parties cannot resolve a Dispute in accordance with the escalation procedure</w:t>
      </w:r>
      <w:r w:rsidR="00BF187D" w:rsidRPr="00DE0309">
        <w:rPr>
          <w:color w:val="000000" w:themeColor="text1"/>
        </w:rPr>
        <w:t>,</w:t>
      </w:r>
      <w:r w:rsidRPr="00DE0309">
        <w:rPr>
          <w:color w:val="000000" w:themeColor="text1"/>
        </w:rPr>
        <w:t xml:space="preserve"> each Party may commence court proceedings.</w:t>
      </w:r>
    </w:p>
    <w:p w14:paraId="6560E08E" w14:textId="3C03C9EB" w:rsidR="006C02F1" w:rsidRPr="00DE0309" w:rsidRDefault="006C02F1" w:rsidP="000B2E2E">
      <w:pPr>
        <w:pStyle w:val="Heading3"/>
        <w:rPr>
          <w:color w:val="000000" w:themeColor="text1"/>
        </w:rPr>
      </w:pPr>
      <w:bookmarkStart w:id="29" w:name="_Toc129430512"/>
      <w:r w:rsidRPr="00DE0309">
        <w:rPr>
          <w:color w:val="000000" w:themeColor="text1"/>
        </w:rPr>
        <w:t>Obligations continue</w:t>
      </w:r>
      <w:bookmarkEnd w:id="29"/>
    </w:p>
    <w:p w14:paraId="46601E31" w14:textId="7EC0EE17" w:rsidR="006C02F1" w:rsidRPr="00DE0309" w:rsidRDefault="006C02F1" w:rsidP="006C02F1">
      <w:pPr>
        <w:rPr>
          <w:color w:val="000000" w:themeColor="text1"/>
        </w:rPr>
      </w:pPr>
      <w:r w:rsidRPr="00DE0309">
        <w:rPr>
          <w:color w:val="000000" w:themeColor="text1"/>
        </w:rPr>
        <w:t>The Parties must continue to perform their respective obligations under this Agreement pending the resolution of a Dispute.</w:t>
      </w:r>
    </w:p>
    <w:p w14:paraId="70731550" w14:textId="652DDCEE" w:rsidR="006C02F1" w:rsidRPr="00DE0309" w:rsidRDefault="006C02F1" w:rsidP="000B2E2E">
      <w:pPr>
        <w:pStyle w:val="Heading3"/>
        <w:rPr>
          <w:color w:val="000000" w:themeColor="text1"/>
        </w:rPr>
      </w:pPr>
      <w:bookmarkStart w:id="30" w:name="_Toc129430513"/>
      <w:r w:rsidRPr="00DE0309">
        <w:rPr>
          <w:color w:val="000000" w:themeColor="text1"/>
        </w:rPr>
        <w:t>Costs</w:t>
      </w:r>
      <w:bookmarkEnd w:id="30"/>
    </w:p>
    <w:p w14:paraId="157B5E1B" w14:textId="786616F5" w:rsidR="006C02F1" w:rsidRPr="00DE0309" w:rsidRDefault="006C02F1" w:rsidP="006C02F1">
      <w:pPr>
        <w:rPr>
          <w:color w:val="000000" w:themeColor="text1"/>
        </w:rPr>
      </w:pPr>
      <w:r w:rsidRPr="00DE0309">
        <w:rPr>
          <w:color w:val="000000" w:themeColor="text1"/>
        </w:rPr>
        <w:t>Each Party must pay its own costs of complying with this clause</w:t>
      </w:r>
      <w:r w:rsidR="000B2E2E" w:rsidRPr="00DE0309">
        <w:rPr>
          <w:color w:val="000000" w:themeColor="text1"/>
        </w:rPr>
        <w:t>.</w:t>
      </w:r>
    </w:p>
    <w:p w14:paraId="38D5FB64" w14:textId="5E0AEDF9" w:rsidR="006C02F1" w:rsidRPr="00DE0309" w:rsidRDefault="006C02F1" w:rsidP="000B2E2E">
      <w:pPr>
        <w:pStyle w:val="Heading2"/>
        <w:rPr>
          <w:b/>
          <w:bCs/>
          <w:color w:val="000000" w:themeColor="text1"/>
          <w:sz w:val="32"/>
          <w:szCs w:val="32"/>
        </w:rPr>
      </w:pPr>
      <w:bookmarkStart w:id="31" w:name="_Toc129430514"/>
      <w:r w:rsidRPr="00DE0309">
        <w:rPr>
          <w:b/>
          <w:bCs/>
          <w:color w:val="000000" w:themeColor="text1"/>
          <w:sz w:val="32"/>
          <w:szCs w:val="32"/>
        </w:rPr>
        <w:t>Termination</w:t>
      </w:r>
      <w:bookmarkEnd w:id="31"/>
    </w:p>
    <w:p w14:paraId="0419ED0B" w14:textId="3E0DC2D0" w:rsidR="006C02F1" w:rsidRPr="00DE0309" w:rsidRDefault="006C02F1" w:rsidP="000B2E2E">
      <w:pPr>
        <w:pStyle w:val="Heading3"/>
        <w:rPr>
          <w:color w:val="000000" w:themeColor="text1"/>
        </w:rPr>
      </w:pPr>
      <w:bookmarkStart w:id="32" w:name="_Toc129430515"/>
      <w:r w:rsidRPr="00DE0309">
        <w:rPr>
          <w:color w:val="000000" w:themeColor="text1"/>
        </w:rPr>
        <w:t xml:space="preserve">Termination for </w:t>
      </w:r>
      <w:r w:rsidR="000B2E2E" w:rsidRPr="00DE0309">
        <w:rPr>
          <w:color w:val="000000" w:themeColor="text1"/>
        </w:rPr>
        <w:t>B</w:t>
      </w:r>
      <w:r w:rsidRPr="00DE0309">
        <w:rPr>
          <w:color w:val="000000" w:themeColor="text1"/>
        </w:rPr>
        <w:t>reach</w:t>
      </w:r>
      <w:bookmarkEnd w:id="32"/>
    </w:p>
    <w:p w14:paraId="419729D8" w14:textId="63933A31" w:rsidR="006C02F1" w:rsidRPr="00DE0309" w:rsidRDefault="006C02F1" w:rsidP="006C02F1">
      <w:pPr>
        <w:rPr>
          <w:color w:val="000000" w:themeColor="text1"/>
        </w:rPr>
      </w:pPr>
      <w:r w:rsidRPr="00DE0309">
        <w:rPr>
          <w:color w:val="000000" w:themeColor="text1"/>
        </w:rPr>
        <w:t>A Party may terminate all or part of this Agreement by giving the other Party notice if:</w:t>
      </w:r>
    </w:p>
    <w:p w14:paraId="5E3ACEDB" w14:textId="50F3393B" w:rsidR="006C02F1" w:rsidRPr="00DE0309" w:rsidRDefault="006C02F1" w:rsidP="001058AE">
      <w:pPr>
        <w:rPr>
          <w:color w:val="000000" w:themeColor="text1"/>
        </w:rPr>
      </w:pPr>
      <w:r w:rsidRPr="00DE0309">
        <w:rPr>
          <w:color w:val="000000" w:themeColor="text1"/>
        </w:rPr>
        <w:t>the other Party breaches a term of this Agreement and fails to rectify the breach within twenty (20) business days after receiving notice requiring it to do so</w:t>
      </w:r>
      <w:r w:rsidR="001058AE" w:rsidRPr="00DE0309">
        <w:rPr>
          <w:color w:val="000000" w:themeColor="text1"/>
        </w:rPr>
        <w:t>.</w:t>
      </w:r>
    </w:p>
    <w:p w14:paraId="40E1B72F" w14:textId="317FD423" w:rsidR="006C02F1" w:rsidRPr="00DE0309" w:rsidRDefault="006C02F1" w:rsidP="000B2E2E">
      <w:pPr>
        <w:pStyle w:val="Heading3"/>
        <w:rPr>
          <w:color w:val="000000" w:themeColor="text1"/>
        </w:rPr>
      </w:pPr>
      <w:bookmarkStart w:id="33" w:name="_Toc129430516"/>
      <w:r w:rsidRPr="00DE0309">
        <w:rPr>
          <w:color w:val="000000" w:themeColor="text1"/>
        </w:rPr>
        <w:t>Termination by Developer</w:t>
      </w:r>
      <w:bookmarkEnd w:id="33"/>
    </w:p>
    <w:p w14:paraId="2E3D5D38" w14:textId="77777777" w:rsidR="006C02F1" w:rsidRPr="00DE0309" w:rsidRDefault="006C02F1" w:rsidP="006C02F1">
      <w:pPr>
        <w:rPr>
          <w:color w:val="000000" w:themeColor="text1"/>
        </w:rPr>
      </w:pPr>
      <w:r w:rsidRPr="00DE0309">
        <w:rPr>
          <w:color w:val="000000" w:themeColor="text1"/>
        </w:rPr>
        <w:t>The Developer can terminate this Agreement without notice if:</w:t>
      </w:r>
    </w:p>
    <w:p w14:paraId="032DEA57" w14:textId="77777777" w:rsidR="006C02F1" w:rsidRPr="00DE0309" w:rsidRDefault="006C02F1" w:rsidP="006C02F1">
      <w:pPr>
        <w:rPr>
          <w:color w:val="000000" w:themeColor="text1"/>
        </w:rPr>
      </w:pPr>
      <w:r w:rsidRPr="00DE0309">
        <w:rPr>
          <w:color w:val="000000" w:themeColor="text1"/>
        </w:rPr>
        <w:t>it no longer has the right to provide the Program to Client’s for any reason which is outside its control;</w:t>
      </w:r>
    </w:p>
    <w:p w14:paraId="3F71A3E0" w14:textId="77777777" w:rsidR="006C02F1" w:rsidRPr="00DE0309" w:rsidRDefault="006C02F1" w:rsidP="006C02F1">
      <w:pPr>
        <w:rPr>
          <w:color w:val="000000" w:themeColor="text1"/>
        </w:rPr>
      </w:pPr>
      <w:r w:rsidRPr="00DE0309">
        <w:rPr>
          <w:color w:val="000000" w:themeColor="text1"/>
        </w:rPr>
        <w:t>the Client fails to pay an invoice within fourteen (14) business days of the date on which a valid tax invoice is sent to the Client.</w:t>
      </w:r>
    </w:p>
    <w:p w14:paraId="246111CC" w14:textId="7947FE22" w:rsidR="006C02F1" w:rsidRPr="00DE0309" w:rsidRDefault="006C02F1" w:rsidP="000B2E2E">
      <w:pPr>
        <w:pStyle w:val="Heading3"/>
        <w:rPr>
          <w:color w:val="000000" w:themeColor="text1"/>
        </w:rPr>
      </w:pPr>
      <w:bookmarkStart w:id="34" w:name="_Toc129430517"/>
      <w:r w:rsidRPr="00DE0309">
        <w:rPr>
          <w:color w:val="000000" w:themeColor="text1"/>
        </w:rPr>
        <w:t>Termination by Client</w:t>
      </w:r>
      <w:bookmarkEnd w:id="34"/>
    </w:p>
    <w:p w14:paraId="5074E3CD" w14:textId="2CE688B8" w:rsidR="006C02F1" w:rsidRPr="00DE0309" w:rsidRDefault="006C02F1" w:rsidP="006C02F1">
      <w:pPr>
        <w:rPr>
          <w:color w:val="000000" w:themeColor="text1"/>
        </w:rPr>
      </w:pPr>
      <w:r w:rsidRPr="00DE0309">
        <w:rPr>
          <w:color w:val="000000" w:themeColor="text1"/>
        </w:rPr>
        <w:t xml:space="preserve">The Client may terminate </w:t>
      </w:r>
      <w:r w:rsidR="007C4F5E" w:rsidRPr="00DE0309">
        <w:rPr>
          <w:color w:val="000000" w:themeColor="text1"/>
        </w:rPr>
        <w:t>an</w:t>
      </w:r>
      <w:r w:rsidRPr="00DE0309">
        <w:rPr>
          <w:color w:val="000000" w:themeColor="text1"/>
        </w:rPr>
        <w:t xml:space="preserve"> Agreement by providing thirty (30) business </w:t>
      </w:r>
      <w:r w:rsidR="00BF187D" w:rsidRPr="00DE0309">
        <w:rPr>
          <w:color w:val="000000" w:themeColor="text1"/>
        </w:rPr>
        <w:t>days’ notice</w:t>
      </w:r>
      <w:r w:rsidRPr="00DE0309">
        <w:rPr>
          <w:color w:val="000000" w:themeColor="text1"/>
        </w:rPr>
        <w:t xml:space="preserve"> in writing to Developer. On termination</w:t>
      </w:r>
      <w:r w:rsidR="007C4F5E" w:rsidRPr="00DE0309">
        <w:rPr>
          <w:color w:val="000000" w:themeColor="text1"/>
        </w:rPr>
        <w:t xml:space="preserve"> of</w:t>
      </w:r>
      <w:r w:rsidRPr="00DE0309">
        <w:rPr>
          <w:color w:val="000000" w:themeColor="text1"/>
        </w:rPr>
        <w:t xml:space="preserve"> </w:t>
      </w:r>
      <w:r w:rsidR="007C4F5E" w:rsidRPr="00DE0309">
        <w:rPr>
          <w:color w:val="000000" w:themeColor="text1"/>
        </w:rPr>
        <w:t>the</w:t>
      </w:r>
      <w:r w:rsidRPr="00DE0309">
        <w:rPr>
          <w:color w:val="000000" w:themeColor="text1"/>
        </w:rPr>
        <w:t xml:space="preserve"> Agreement by the Client, the Parties agree that:</w:t>
      </w:r>
    </w:p>
    <w:p w14:paraId="2F53FF1F" w14:textId="77777777" w:rsidR="006C02F1" w:rsidRPr="00DE0309" w:rsidRDefault="006C02F1" w:rsidP="006C02F1">
      <w:pPr>
        <w:rPr>
          <w:color w:val="000000" w:themeColor="text1"/>
        </w:rPr>
      </w:pPr>
      <w:r w:rsidRPr="00DE0309">
        <w:rPr>
          <w:color w:val="000000" w:themeColor="text1"/>
        </w:rPr>
        <w:t>the Developer will invoice the Client for the amount of work which has been completed on the Website up to the point in time when the Developer was notified; or</w:t>
      </w:r>
    </w:p>
    <w:p w14:paraId="446F2553" w14:textId="77777777" w:rsidR="006C02F1" w:rsidRPr="00DE0309" w:rsidRDefault="006C02F1" w:rsidP="006C02F1">
      <w:pPr>
        <w:rPr>
          <w:color w:val="000000" w:themeColor="text1"/>
        </w:rPr>
      </w:pPr>
      <w:r w:rsidRPr="00DE0309">
        <w:rPr>
          <w:color w:val="000000" w:themeColor="text1"/>
        </w:rPr>
        <w:t>for the amount of the loss that the Developer suffers because of the termination;</w:t>
      </w:r>
    </w:p>
    <w:p w14:paraId="077E5384" w14:textId="2317BD4F" w:rsidR="006C02F1" w:rsidRPr="00DE0309" w:rsidRDefault="006C02F1" w:rsidP="006C02F1">
      <w:pPr>
        <w:rPr>
          <w:color w:val="000000" w:themeColor="text1"/>
        </w:rPr>
      </w:pPr>
      <w:r w:rsidRPr="00DE0309">
        <w:rPr>
          <w:color w:val="000000" w:themeColor="text1"/>
        </w:rPr>
        <w:t>the Client will pay the Developers invoice within fourteen (14) business days of its receipt.</w:t>
      </w:r>
    </w:p>
    <w:p w14:paraId="1456A102" w14:textId="3802CDA8" w:rsidR="006C02F1" w:rsidRPr="00DE0309" w:rsidRDefault="006C02F1" w:rsidP="0047401A">
      <w:pPr>
        <w:pStyle w:val="Heading2"/>
        <w:rPr>
          <w:b/>
          <w:bCs/>
          <w:color w:val="000000" w:themeColor="text1"/>
          <w:sz w:val="32"/>
          <w:szCs w:val="32"/>
        </w:rPr>
      </w:pPr>
      <w:bookmarkStart w:id="35" w:name="_Toc129430518"/>
      <w:r w:rsidRPr="00DE0309">
        <w:rPr>
          <w:b/>
          <w:bCs/>
          <w:color w:val="000000" w:themeColor="text1"/>
          <w:sz w:val="32"/>
          <w:szCs w:val="32"/>
        </w:rPr>
        <w:t>Notices and other communications</w:t>
      </w:r>
      <w:bookmarkEnd w:id="35"/>
    </w:p>
    <w:p w14:paraId="5A6B8A17" w14:textId="6A2F6A02" w:rsidR="006C02F1" w:rsidRPr="00DE0309" w:rsidRDefault="006C02F1" w:rsidP="000B2E2E">
      <w:pPr>
        <w:pStyle w:val="Heading3"/>
        <w:rPr>
          <w:color w:val="000000" w:themeColor="text1"/>
        </w:rPr>
      </w:pPr>
      <w:bookmarkStart w:id="36" w:name="_Toc129430519"/>
      <w:r w:rsidRPr="00DE0309">
        <w:rPr>
          <w:color w:val="000000" w:themeColor="text1"/>
        </w:rPr>
        <w:t>Service of notices</w:t>
      </w:r>
      <w:bookmarkEnd w:id="36"/>
    </w:p>
    <w:p w14:paraId="34C463E6" w14:textId="650B8DFE" w:rsidR="006C02F1" w:rsidRPr="00DE0309" w:rsidRDefault="006C02F1" w:rsidP="006C02F1">
      <w:pPr>
        <w:rPr>
          <w:color w:val="000000" w:themeColor="text1"/>
        </w:rPr>
      </w:pPr>
      <w:r w:rsidRPr="00DE0309">
        <w:rPr>
          <w:color w:val="000000" w:themeColor="text1"/>
        </w:rPr>
        <w:t xml:space="preserve">A notice, demand, consent, approval or communication under </w:t>
      </w:r>
      <w:r w:rsidR="007C4F5E" w:rsidRPr="00DE0309">
        <w:rPr>
          <w:color w:val="000000" w:themeColor="text1"/>
        </w:rPr>
        <w:t>an</w:t>
      </w:r>
      <w:r w:rsidRPr="00DE0309">
        <w:rPr>
          <w:color w:val="000000" w:themeColor="text1"/>
        </w:rPr>
        <w:t xml:space="preserve"> Agreement (Notice) must be:</w:t>
      </w:r>
    </w:p>
    <w:p w14:paraId="6D39307D" w14:textId="07532909" w:rsidR="006C02F1" w:rsidRPr="00DE0309" w:rsidRDefault="006C02F1" w:rsidP="006C02F1">
      <w:pPr>
        <w:rPr>
          <w:color w:val="000000" w:themeColor="text1"/>
        </w:rPr>
      </w:pPr>
      <w:r w:rsidRPr="00DE0309">
        <w:rPr>
          <w:color w:val="000000" w:themeColor="text1"/>
        </w:rPr>
        <w:t>in writing, in English; and</w:t>
      </w:r>
    </w:p>
    <w:p w14:paraId="4606259E" w14:textId="005C03D4" w:rsidR="006C02F1" w:rsidRPr="00DE0309" w:rsidRDefault="006C02F1" w:rsidP="006C02F1">
      <w:pPr>
        <w:rPr>
          <w:color w:val="000000" w:themeColor="text1"/>
        </w:rPr>
      </w:pPr>
      <w:r w:rsidRPr="00DE0309">
        <w:rPr>
          <w:color w:val="000000" w:themeColor="text1"/>
        </w:rPr>
        <w:t>sent by prepaid post or email, to the recipient's address for Notices specified in the Details, as varied by any Notice given by the recipient to the sender.</w:t>
      </w:r>
    </w:p>
    <w:p w14:paraId="04047CC4" w14:textId="30488BFE" w:rsidR="006C02F1" w:rsidRPr="00DE0309" w:rsidRDefault="006C02F1" w:rsidP="006C02F1">
      <w:pPr>
        <w:rPr>
          <w:color w:val="000000" w:themeColor="text1"/>
        </w:rPr>
      </w:pPr>
      <w:r w:rsidRPr="00DE0309">
        <w:rPr>
          <w:color w:val="000000" w:themeColor="text1"/>
        </w:rPr>
        <w:lastRenderedPageBreak/>
        <w:t>For the avoidance of doubt, approvals sent from the Developer’s system for managing the development of the Client’s Website are deemed to be valid Notices.</w:t>
      </w:r>
    </w:p>
    <w:p w14:paraId="0FD8F200" w14:textId="5F54B47E" w:rsidR="006C02F1" w:rsidRPr="00DE0309" w:rsidRDefault="006C02F1" w:rsidP="0047401A">
      <w:pPr>
        <w:pStyle w:val="Heading3"/>
        <w:rPr>
          <w:color w:val="000000" w:themeColor="text1"/>
        </w:rPr>
      </w:pPr>
      <w:bookmarkStart w:id="37" w:name="_Toc129430520"/>
      <w:r w:rsidRPr="00DE0309">
        <w:rPr>
          <w:color w:val="000000" w:themeColor="text1"/>
        </w:rPr>
        <w:t>General provisions</w:t>
      </w:r>
      <w:bookmarkEnd w:id="37"/>
    </w:p>
    <w:p w14:paraId="3E333220" w14:textId="635943A8" w:rsidR="006C02F1" w:rsidRPr="00DE0309" w:rsidRDefault="006C02F1" w:rsidP="0047401A">
      <w:pPr>
        <w:pStyle w:val="Heading4"/>
        <w:rPr>
          <w:color w:val="000000" w:themeColor="text1"/>
        </w:rPr>
      </w:pPr>
      <w:r w:rsidRPr="00DE0309">
        <w:rPr>
          <w:color w:val="000000" w:themeColor="text1"/>
        </w:rPr>
        <w:t>Further assurances</w:t>
      </w:r>
    </w:p>
    <w:p w14:paraId="004CCC75" w14:textId="06439548" w:rsidR="006C02F1" w:rsidRPr="00DE0309" w:rsidRDefault="006C02F1" w:rsidP="006C02F1">
      <w:pPr>
        <w:rPr>
          <w:color w:val="000000" w:themeColor="text1"/>
        </w:rPr>
      </w:pPr>
      <w:r w:rsidRPr="00DE0309">
        <w:rPr>
          <w:color w:val="000000" w:themeColor="text1"/>
        </w:rPr>
        <w:t xml:space="preserve">Each Party will sign and complete all further documents as may be necessary to effect, perfect or complete the provisions of </w:t>
      </w:r>
      <w:r w:rsidR="007C4F5E" w:rsidRPr="00DE0309">
        <w:rPr>
          <w:color w:val="000000" w:themeColor="text1"/>
        </w:rPr>
        <w:t>an</w:t>
      </w:r>
      <w:r w:rsidRPr="00DE0309">
        <w:rPr>
          <w:color w:val="000000" w:themeColor="text1"/>
        </w:rPr>
        <w:t xml:space="preserve"> Agreement.</w:t>
      </w:r>
    </w:p>
    <w:p w14:paraId="1D4C50F0" w14:textId="05DB5854" w:rsidR="006C02F1" w:rsidRPr="00DE0309" w:rsidRDefault="006C02F1" w:rsidP="0047401A">
      <w:pPr>
        <w:pStyle w:val="Heading4"/>
        <w:rPr>
          <w:color w:val="000000" w:themeColor="text1"/>
        </w:rPr>
      </w:pPr>
      <w:r w:rsidRPr="00DE0309">
        <w:rPr>
          <w:color w:val="000000" w:themeColor="text1"/>
        </w:rPr>
        <w:t>Governing law and jurisdiction</w:t>
      </w:r>
    </w:p>
    <w:p w14:paraId="41241C9D" w14:textId="0704F961" w:rsidR="006C02F1" w:rsidRPr="00DE0309" w:rsidRDefault="006C02F1" w:rsidP="006C02F1">
      <w:pPr>
        <w:rPr>
          <w:color w:val="000000" w:themeColor="text1"/>
        </w:rPr>
      </w:pPr>
      <w:r w:rsidRPr="00DE0309">
        <w:rPr>
          <w:color w:val="000000" w:themeColor="text1"/>
        </w:rPr>
        <w:t xml:space="preserve">The laws of </w:t>
      </w:r>
      <w:r w:rsidR="0082186C" w:rsidRPr="00DE0309">
        <w:rPr>
          <w:color w:val="000000" w:themeColor="text1"/>
        </w:rPr>
        <w:t>New South Wales</w:t>
      </w:r>
      <w:r w:rsidRPr="00DE0309">
        <w:rPr>
          <w:color w:val="000000" w:themeColor="text1"/>
        </w:rPr>
        <w:t xml:space="preserve"> and Australia govern </w:t>
      </w:r>
      <w:r w:rsidR="0082186C" w:rsidRPr="00DE0309">
        <w:rPr>
          <w:color w:val="000000" w:themeColor="text1"/>
        </w:rPr>
        <w:t>an</w:t>
      </w:r>
      <w:r w:rsidRPr="00DE0309">
        <w:rPr>
          <w:color w:val="000000" w:themeColor="text1"/>
        </w:rPr>
        <w:t xml:space="preserve"> Agreement</w:t>
      </w:r>
      <w:r w:rsidR="007C4F5E" w:rsidRPr="00DE0309">
        <w:rPr>
          <w:color w:val="000000" w:themeColor="text1"/>
        </w:rPr>
        <w:t xml:space="preserve"> made between parties</w:t>
      </w:r>
      <w:r w:rsidRPr="00DE0309">
        <w:rPr>
          <w:color w:val="000000" w:themeColor="text1"/>
        </w:rPr>
        <w:t xml:space="preserve">.  </w:t>
      </w:r>
    </w:p>
    <w:p w14:paraId="102D8817" w14:textId="2333C540" w:rsidR="006C02F1" w:rsidRPr="00DE0309" w:rsidRDefault="006C02F1" w:rsidP="0047401A">
      <w:pPr>
        <w:pStyle w:val="Heading4"/>
        <w:rPr>
          <w:color w:val="000000" w:themeColor="text1"/>
        </w:rPr>
      </w:pPr>
      <w:r w:rsidRPr="00DE0309">
        <w:rPr>
          <w:color w:val="000000" w:themeColor="text1"/>
        </w:rPr>
        <w:t>Liability of Parties</w:t>
      </w:r>
    </w:p>
    <w:p w14:paraId="1E037DD0" w14:textId="3A2141B9" w:rsidR="006C02F1" w:rsidRPr="00DE0309" w:rsidRDefault="006C02F1" w:rsidP="006C02F1">
      <w:pPr>
        <w:rPr>
          <w:color w:val="000000" w:themeColor="text1"/>
        </w:rPr>
      </w:pPr>
      <w:r w:rsidRPr="00DE0309">
        <w:rPr>
          <w:color w:val="000000" w:themeColor="text1"/>
        </w:rPr>
        <w:t>If a Party consists of more than one person:</w:t>
      </w:r>
    </w:p>
    <w:p w14:paraId="06FE58AD" w14:textId="77777777" w:rsidR="006C02F1" w:rsidRPr="00DE0309" w:rsidRDefault="006C02F1" w:rsidP="006C02F1">
      <w:pPr>
        <w:rPr>
          <w:color w:val="000000" w:themeColor="text1"/>
        </w:rPr>
      </w:pPr>
      <w:r w:rsidRPr="00DE0309">
        <w:rPr>
          <w:color w:val="000000" w:themeColor="text1"/>
        </w:rPr>
        <w:t>an obligation of those Parties is a joint obligation of all of them and a several obligation of each of them;</w:t>
      </w:r>
    </w:p>
    <w:p w14:paraId="669C9C98" w14:textId="77777777" w:rsidR="006C02F1" w:rsidRPr="00DE0309" w:rsidRDefault="006C02F1" w:rsidP="006C02F1">
      <w:pPr>
        <w:rPr>
          <w:color w:val="000000" w:themeColor="text1"/>
        </w:rPr>
      </w:pPr>
      <w:r w:rsidRPr="00DE0309">
        <w:rPr>
          <w:color w:val="000000" w:themeColor="text1"/>
        </w:rPr>
        <w:t>a Right given to those Parties is a Right given jointly and severally to each of them, and if exercised by one of them, is deemed to be exercised jointly; and</w:t>
      </w:r>
    </w:p>
    <w:p w14:paraId="21305274" w14:textId="77777777" w:rsidR="006C02F1" w:rsidRPr="00DE0309" w:rsidRDefault="006C02F1" w:rsidP="006C02F1">
      <w:pPr>
        <w:rPr>
          <w:color w:val="000000" w:themeColor="text1"/>
        </w:rPr>
      </w:pPr>
      <w:r w:rsidRPr="00DE0309">
        <w:rPr>
          <w:color w:val="000000" w:themeColor="text1"/>
        </w:rPr>
        <w:t>a representation, warranty or undertaking made by those Parties is made by each of them.</w:t>
      </w:r>
    </w:p>
    <w:p w14:paraId="1B9F2128" w14:textId="4A6C476A" w:rsidR="006C02F1" w:rsidRPr="00DE0309" w:rsidRDefault="006C02F1" w:rsidP="0047401A">
      <w:pPr>
        <w:pStyle w:val="Heading4"/>
        <w:rPr>
          <w:color w:val="000000" w:themeColor="text1"/>
        </w:rPr>
      </w:pPr>
      <w:r w:rsidRPr="00DE0309">
        <w:rPr>
          <w:color w:val="000000" w:themeColor="text1"/>
        </w:rPr>
        <w:t>Survival</w:t>
      </w:r>
    </w:p>
    <w:p w14:paraId="52F12B6E" w14:textId="18370BF2" w:rsidR="006C02F1" w:rsidRPr="00DE0309" w:rsidRDefault="006C02F1" w:rsidP="006C02F1">
      <w:pPr>
        <w:rPr>
          <w:color w:val="000000" w:themeColor="text1"/>
        </w:rPr>
      </w:pPr>
      <w:r w:rsidRPr="00DE0309">
        <w:rPr>
          <w:color w:val="000000" w:themeColor="text1"/>
        </w:rPr>
        <w:t xml:space="preserve">The obligation of confidentiality survives termination of </w:t>
      </w:r>
      <w:r w:rsidR="0082186C" w:rsidRPr="00DE0309">
        <w:rPr>
          <w:color w:val="000000" w:themeColor="text1"/>
        </w:rPr>
        <w:t>an</w:t>
      </w:r>
      <w:r w:rsidRPr="00DE0309">
        <w:rPr>
          <w:color w:val="000000" w:themeColor="text1"/>
        </w:rPr>
        <w:t xml:space="preserve"> Agreement.</w:t>
      </w:r>
    </w:p>
    <w:p w14:paraId="091C025E" w14:textId="4B58C981" w:rsidR="006C02F1" w:rsidRPr="00DE0309" w:rsidRDefault="006C02F1" w:rsidP="00F62C20">
      <w:pPr>
        <w:pStyle w:val="Heading3"/>
        <w:rPr>
          <w:color w:val="000000" w:themeColor="text1"/>
        </w:rPr>
      </w:pPr>
      <w:bookmarkStart w:id="38" w:name="_Toc129430521"/>
      <w:r w:rsidRPr="00DE0309">
        <w:rPr>
          <w:color w:val="000000" w:themeColor="text1"/>
        </w:rPr>
        <w:t>Deemed acceptance</w:t>
      </w:r>
      <w:bookmarkEnd w:id="38"/>
    </w:p>
    <w:p w14:paraId="7BD49FCF" w14:textId="33070B48" w:rsidR="00C903DF" w:rsidRPr="00DE0309" w:rsidRDefault="006C02F1" w:rsidP="006C02F1">
      <w:pPr>
        <w:rPr>
          <w:color w:val="000000" w:themeColor="text1"/>
        </w:rPr>
      </w:pPr>
      <w:r w:rsidRPr="00DE0309">
        <w:rPr>
          <w:color w:val="000000" w:themeColor="text1"/>
        </w:rPr>
        <w:t xml:space="preserve">By signing the Proposal and returning a signed copy to the Developer, by paying the Deposit or by otherwise instructing the Developer to commence the Client agrees to be bound by the terms and conditions contained in this </w:t>
      </w:r>
      <w:r w:rsidR="000B2E2E" w:rsidRPr="00DE0309">
        <w:rPr>
          <w:color w:val="000000" w:themeColor="text1"/>
        </w:rPr>
        <w:t>Document.</w:t>
      </w:r>
    </w:p>
    <w:p w14:paraId="5E7100C7" w14:textId="3037BEB7" w:rsidR="00B966E3" w:rsidRPr="00DE0309" w:rsidRDefault="00B966E3" w:rsidP="006C02F1">
      <w:pPr>
        <w:rPr>
          <w:color w:val="000000" w:themeColor="text1"/>
        </w:rPr>
      </w:pPr>
    </w:p>
    <w:p w14:paraId="659C45F3" w14:textId="71A95DFA" w:rsidR="00B966E3" w:rsidRPr="00DE0309" w:rsidRDefault="00B966E3" w:rsidP="006C02F1">
      <w:pPr>
        <w:rPr>
          <w:color w:val="000000" w:themeColor="text1"/>
        </w:rPr>
      </w:pPr>
    </w:p>
    <w:p w14:paraId="09872AF9" w14:textId="21883C58" w:rsidR="00B966E3" w:rsidRPr="00DE0309" w:rsidRDefault="00B966E3" w:rsidP="006C02F1">
      <w:pPr>
        <w:rPr>
          <w:color w:val="000000" w:themeColor="text1"/>
        </w:rPr>
      </w:pPr>
    </w:p>
    <w:p w14:paraId="027FC40E" w14:textId="7A90F685" w:rsidR="00B966E3" w:rsidRPr="00DE0309" w:rsidRDefault="00B966E3" w:rsidP="006C02F1">
      <w:pPr>
        <w:rPr>
          <w:color w:val="000000" w:themeColor="text1"/>
        </w:rPr>
      </w:pPr>
    </w:p>
    <w:p w14:paraId="264E3751" w14:textId="21ACF7AB" w:rsidR="00B966E3" w:rsidRPr="00DE0309" w:rsidRDefault="00B966E3" w:rsidP="006C02F1">
      <w:pPr>
        <w:rPr>
          <w:color w:val="000000" w:themeColor="text1"/>
        </w:rPr>
      </w:pPr>
    </w:p>
    <w:p w14:paraId="03A61B6A" w14:textId="16765F24" w:rsidR="00B966E3" w:rsidRPr="00DE0309" w:rsidRDefault="00B966E3" w:rsidP="006C02F1">
      <w:pPr>
        <w:rPr>
          <w:color w:val="000000" w:themeColor="text1"/>
        </w:rPr>
      </w:pPr>
    </w:p>
    <w:p w14:paraId="562CB34E" w14:textId="0BE79F44" w:rsidR="00B966E3" w:rsidRPr="00DE0309" w:rsidRDefault="00B966E3" w:rsidP="006C02F1">
      <w:pPr>
        <w:rPr>
          <w:color w:val="000000" w:themeColor="text1"/>
        </w:rPr>
      </w:pPr>
    </w:p>
    <w:p w14:paraId="4FD5A4B5" w14:textId="521C85A6" w:rsidR="00B966E3" w:rsidRPr="00DE0309" w:rsidRDefault="00B966E3" w:rsidP="006C02F1">
      <w:pPr>
        <w:rPr>
          <w:color w:val="000000" w:themeColor="text1"/>
        </w:rPr>
      </w:pPr>
    </w:p>
    <w:p w14:paraId="2B401F9A" w14:textId="77777777" w:rsidR="00B966E3" w:rsidRPr="00DE0309" w:rsidRDefault="00B966E3" w:rsidP="006C02F1">
      <w:pPr>
        <w:rPr>
          <w:color w:val="000000" w:themeColor="text1"/>
        </w:rPr>
      </w:pPr>
    </w:p>
    <w:p w14:paraId="4DB716BB" w14:textId="33B44FF9" w:rsidR="00B966E3" w:rsidRPr="00DE0309" w:rsidRDefault="00B966E3" w:rsidP="0047401A">
      <w:pPr>
        <w:pStyle w:val="Heading1"/>
        <w:rPr>
          <w:b/>
          <w:bCs/>
          <w:color w:val="000000" w:themeColor="text1"/>
        </w:rPr>
      </w:pPr>
      <w:bookmarkStart w:id="39" w:name="_Toc129430522"/>
      <w:r w:rsidRPr="00DE0309">
        <w:rPr>
          <w:b/>
          <w:bCs/>
          <w:color w:val="000000" w:themeColor="text1"/>
        </w:rPr>
        <w:t xml:space="preserve">Definitions and </w:t>
      </w:r>
      <w:r w:rsidR="0047401A" w:rsidRPr="00DE0309">
        <w:rPr>
          <w:b/>
          <w:bCs/>
          <w:color w:val="000000" w:themeColor="text1"/>
        </w:rPr>
        <w:t>I</w:t>
      </w:r>
      <w:r w:rsidRPr="00DE0309">
        <w:rPr>
          <w:b/>
          <w:bCs/>
          <w:color w:val="000000" w:themeColor="text1"/>
        </w:rPr>
        <w:t>nterpretation</w:t>
      </w:r>
      <w:bookmarkEnd w:id="39"/>
    </w:p>
    <w:p w14:paraId="03EFD5FC" w14:textId="00FC8DC3" w:rsidR="00B966E3" w:rsidRPr="00DE0309" w:rsidRDefault="00B966E3" w:rsidP="00336816">
      <w:pPr>
        <w:pStyle w:val="Heading3"/>
        <w:rPr>
          <w:color w:val="000000" w:themeColor="text1"/>
        </w:rPr>
      </w:pPr>
      <w:bookmarkStart w:id="40" w:name="_Toc129430523"/>
      <w:r w:rsidRPr="00DE0309">
        <w:rPr>
          <w:color w:val="000000" w:themeColor="text1"/>
        </w:rPr>
        <w:t>Definitions</w:t>
      </w:r>
      <w:bookmarkEnd w:id="40"/>
    </w:p>
    <w:p w14:paraId="22F0D40E" w14:textId="77777777" w:rsidR="00B966E3" w:rsidRPr="00DE0309" w:rsidRDefault="00B966E3" w:rsidP="00B966E3">
      <w:pPr>
        <w:rPr>
          <w:color w:val="000000" w:themeColor="text1"/>
        </w:rPr>
      </w:pPr>
      <w:r w:rsidRPr="00DE0309">
        <w:rPr>
          <w:color w:val="000000" w:themeColor="text1"/>
        </w:rPr>
        <w:t>In this document the following terms have the following meanings unless the context requires otherwise:</w:t>
      </w:r>
    </w:p>
    <w:p w14:paraId="0C03D6B6" w14:textId="77777777" w:rsidR="00B966E3" w:rsidRPr="00DE0309" w:rsidRDefault="00B966E3" w:rsidP="00B966E3">
      <w:pPr>
        <w:rPr>
          <w:color w:val="000000" w:themeColor="text1"/>
        </w:rPr>
      </w:pPr>
      <w:r w:rsidRPr="00DE0309">
        <w:rPr>
          <w:b/>
          <w:bCs/>
          <w:color w:val="000000" w:themeColor="text1"/>
        </w:rPr>
        <w:t>Agreement means</w:t>
      </w:r>
      <w:r w:rsidRPr="00DE0309">
        <w:rPr>
          <w:color w:val="000000" w:themeColor="text1"/>
        </w:rPr>
        <w:t xml:space="preserve"> the terms and conditions contained in this document, the Proposal and any Annexures.</w:t>
      </w:r>
    </w:p>
    <w:p w14:paraId="0A50AB62" w14:textId="77777777" w:rsidR="00B966E3" w:rsidRPr="00DE0309" w:rsidRDefault="00B966E3" w:rsidP="00B966E3">
      <w:pPr>
        <w:rPr>
          <w:color w:val="000000" w:themeColor="text1"/>
        </w:rPr>
      </w:pPr>
      <w:r w:rsidRPr="00DE0309">
        <w:rPr>
          <w:b/>
          <w:bCs/>
          <w:color w:val="000000" w:themeColor="text1"/>
        </w:rPr>
        <w:lastRenderedPageBreak/>
        <w:t>Approval</w:t>
      </w:r>
      <w:r w:rsidRPr="00DE0309">
        <w:rPr>
          <w:color w:val="000000" w:themeColor="text1"/>
        </w:rPr>
        <w:t xml:space="preserve"> means a communication sent by the Client to the Developer as part of the Developer providing the Services to the Client.</w:t>
      </w:r>
    </w:p>
    <w:p w14:paraId="53CB88F8" w14:textId="77777777" w:rsidR="00B966E3" w:rsidRPr="00DE0309" w:rsidRDefault="00B966E3" w:rsidP="00B966E3">
      <w:pPr>
        <w:rPr>
          <w:color w:val="000000" w:themeColor="text1"/>
        </w:rPr>
      </w:pPr>
      <w:r w:rsidRPr="00DE0309">
        <w:rPr>
          <w:b/>
          <w:bCs/>
          <w:color w:val="000000" w:themeColor="text1"/>
        </w:rPr>
        <w:t>Annexures</w:t>
      </w:r>
      <w:r w:rsidRPr="00DE0309">
        <w:rPr>
          <w:color w:val="000000" w:themeColor="text1"/>
        </w:rPr>
        <w:t xml:space="preserve"> means the additional documents listed in the Details section of this Agreement, which forms part of the contract between the parties.</w:t>
      </w:r>
    </w:p>
    <w:p w14:paraId="42527F0A" w14:textId="77777777" w:rsidR="00B966E3" w:rsidRPr="00DE0309" w:rsidRDefault="00B966E3" w:rsidP="00B966E3">
      <w:pPr>
        <w:rPr>
          <w:color w:val="000000" w:themeColor="text1"/>
        </w:rPr>
      </w:pPr>
      <w:r w:rsidRPr="00DE0309">
        <w:rPr>
          <w:b/>
          <w:bCs/>
          <w:color w:val="000000" w:themeColor="text1"/>
        </w:rPr>
        <w:t>Anticipated Delivery Date</w:t>
      </w:r>
      <w:r w:rsidRPr="00DE0309">
        <w:rPr>
          <w:color w:val="000000" w:themeColor="text1"/>
        </w:rPr>
        <w:t xml:space="preserve"> means the date that the Website is anticipated to be completed by the Developer as communicated in the Proposal or in other communications sent by the Developer.</w:t>
      </w:r>
    </w:p>
    <w:p w14:paraId="71E08084" w14:textId="77777777" w:rsidR="00B966E3" w:rsidRPr="00DE0309" w:rsidRDefault="00B966E3" w:rsidP="00B966E3">
      <w:pPr>
        <w:rPr>
          <w:color w:val="000000" w:themeColor="text1"/>
        </w:rPr>
      </w:pPr>
      <w:r w:rsidRPr="00DE0309">
        <w:rPr>
          <w:b/>
          <w:bCs/>
          <w:color w:val="000000" w:themeColor="text1"/>
        </w:rPr>
        <w:t>Authorised Officer</w:t>
      </w:r>
      <w:r w:rsidRPr="00DE0309">
        <w:rPr>
          <w:color w:val="000000" w:themeColor="text1"/>
        </w:rPr>
        <w:t xml:space="preserve"> means the person authorised by the Client as in the Proposal to provide instructions and directions to the Developer including amendments to the Scope of Work and any Approval by the Client.</w:t>
      </w:r>
    </w:p>
    <w:p w14:paraId="4CAF38A5" w14:textId="77777777" w:rsidR="00B966E3" w:rsidRPr="00DE0309" w:rsidRDefault="00B966E3" w:rsidP="00B966E3">
      <w:pPr>
        <w:rPr>
          <w:b/>
          <w:bCs/>
          <w:color w:val="000000" w:themeColor="text1"/>
        </w:rPr>
      </w:pPr>
      <w:r w:rsidRPr="00DE0309">
        <w:rPr>
          <w:b/>
          <w:bCs/>
          <w:color w:val="000000" w:themeColor="text1"/>
        </w:rPr>
        <w:t>Business Day means:</w:t>
      </w:r>
    </w:p>
    <w:p w14:paraId="791CF2F8" w14:textId="77777777" w:rsidR="00B966E3" w:rsidRPr="00DE0309" w:rsidRDefault="00B966E3" w:rsidP="00B966E3">
      <w:pPr>
        <w:pStyle w:val="ListParagraph"/>
        <w:numPr>
          <w:ilvl w:val="0"/>
          <w:numId w:val="1"/>
        </w:numPr>
        <w:rPr>
          <w:color w:val="000000" w:themeColor="text1"/>
        </w:rPr>
      </w:pPr>
      <w:r w:rsidRPr="00DE0309">
        <w:rPr>
          <w:color w:val="000000" w:themeColor="text1"/>
        </w:rPr>
        <w:t>for receiving a notice under clause 13, a day that is not a Saturday, Sunday, public holiday or bank holiday in the place where the notice is received; and</w:t>
      </w:r>
    </w:p>
    <w:p w14:paraId="66A21CE9" w14:textId="77777777" w:rsidR="00B966E3" w:rsidRPr="00DE0309" w:rsidRDefault="00B966E3" w:rsidP="00B966E3">
      <w:pPr>
        <w:pStyle w:val="ListParagraph"/>
        <w:numPr>
          <w:ilvl w:val="0"/>
          <w:numId w:val="1"/>
        </w:numPr>
        <w:rPr>
          <w:color w:val="000000" w:themeColor="text1"/>
        </w:rPr>
      </w:pPr>
      <w:r w:rsidRPr="00DE0309">
        <w:rPr>
          <w:color w:val="000000" w:themeColor="text1"/>
        </w:rPr>
        <w:t>or all other purposes, a day that is not a Saturday, Sunday, bank holiday or public holiday in in New South Wales, Australia.</w:t>
      </w:r>
    </w:p>
    <w:p w14:paraId="743C0A8E" w14:textId="77777777" w:rsidR="00B966E3" w:rsidRPr="00DE0309" w:rsidRDefault="00B966E3" w:rsidP="00B966E3">
      <w:pPr>
        <w:rPr>
          <w:color w:val="000000" w:themeColor="text1"/>
        </w:rPr>
      </w:pPr>
      <w:r w:rsidRPr="00DE0309">
        <w:rPr>
          <w:b/>
          <w:bCs/>
          <w:color w:val="000000" w:themeColor="text1"/>
        </w:rPr>
        <w:t>Business Hours</w:t>
      </w:r>
      <w:r w:rsidRPr="00DE0309">
        <w:rPr>
          <w:color w:val="000000" w:themeColor="text1"/>
        </w:rPr>
        <w:t xml:space="preserve"> means from 9.00am to 5.00pm on a Business Day.</w:t>
      </w:r>
    </w:p>
    <w:p w14:paraId="3E6DE9B7" w14:textId="77777777" w:rsidR="00B966E3" w:rsidRPr="00DE0309" w:rsidRDefault="00B966E3" w:rsidP="00B966E3">
      <w:pPr>
        <w:rPr>
          <w:color w:val="000000" w:themeColor="text1"/>
        </w:rPr>
      </w:pPr>
      <w:r w:rsidRPr="00DE0309">
        <w:rPr>
          <w:b/>
          <w:bCs/>
          <w:color w:val="000000" w:themeColor="text1"/>
        </w:rPr>
        <w:t>Consequential Loss</w:t>
      </w:r>
      <w:r w:rsidRPr="00DE0309">
        <w:rPr>
          <w:color w:val="000000" w:themeColor="text1"/>
        </w:rPr>
        <w:t xml:space="preserve"> means:</w:t>
      </w:r>
    </w:p>
    <w:p w14:paraId="19ABDC56" w14:textId="77777777" w:rsidR="00B966E3" w:rsidRPr="00DE0309" w:rsidRDefault="00B966E3" w:rsidP="00B966E3">
      <w:pPr>
        <w:pStyle w:val="ListParagraph"/>
        <w:numPr>
          <w:ilvl w:val="0"/>
          <w:numId w:val="2"/>
        </w:numPr>
        <w:rPr>
          <w:color w:val="000000" w:themeColor="text1"/>
        </w:rPr>
      </w:pPr>
      <w:r w:rsidRPr="00DE0309">
        <w:rPr>
          <w:color w:val="000000" w:themeColor="text1"/>
        </w:rPr>
        <w:t>any loss of profits, loss of revenue, loss of opportunity, loss of anticipated savings, pure economic loss and increased operating costs; and</w:t>
      </w:r>
    </w:p>
    <w:p w14:paraId="71309453" w14:textId="77777777" w:rsidR="00B966E3" w:rsidRPr="00DE0309" w:rsidRDefault="00B966E3" w:rsidP="00B966E3">
      <w:pPr>
        <w:pStyle w:val="ListParagraph"/>
        <w:numPr>
          <w:ilvl w:val="0"/>
          <w:numId w:val="2"/>
        </w:numPr>
        <w:rPr>
          <w:color w:val="000000" w:themeColor="text1"/>
        </w:rPr>
      </w:pPr>
      <w:r w:rsidRPr="00DE0309">
        <w:rPr>
          <w:color w:val="000000" w:themeColor="text1"/>
        </w:rPr>
        <w:t>any consequential or indirect loss, suffered or incurred by any person whether arising in contract or tort (including negligence) or under any statute.</w:t>
      </w:r>
    </w:p>
    <w:p w14:paraId="6FB7201F" w14:textId="77777777" w:rsidR="00B966E3" w:rsidRPr="00DE0309" w:rsidRDefault="00B966E3" w:rsidP="00B966E3">
      <w:pPr>
        <w:rPr>
          <w:color w:val="000000" w:themeColor="text1"/>
        </w:rPr>
      </w:pPr>
      <w:r w:rsidRPr="00DE0309">
        <w:rPr>
          <w:b/>
          <w:bCs/>
          <w:color w:val="000000" w:themeColor="text1"/>
        </w:rPr>
        <w:t>Client</w:t>
      </w:r>
      <w:r w:rsidRPr="00DE0309">
        <w:rPr>
          <w:color w:val="000000" w:themeColor="text1"/>
        </w:rPr>
        <w:t xml:space="preserve"> means a Party to this Agreement who has received a Proposal and agrees to be bound by the terms and conditions contained in these Terms of Business and any Schedules.</w:t>
      </w:r>
    </w:p>
    <w:p w14:paraId="5F583BB9" w14:textId="77777777" w:rsidR="00B966E3" w:rsidRPr="00DE0309" w:rsidRDefault="00B966E3" w:rsidP="00B966E3">
      <w:pPr>
        <w:rPr>
          <w:color w:val="000000" w:themeColor="text1"/>
        </w:rPr>
      </w:pPr>
      <w:r w:rsidRPr="00DE0309">
        <w:rPr>
          <w:b/>
          <w:bCs/>
          <w:color w:val="000000" w:themeColor="text1"/>
        </w:rPr>
        <w:t>Content</w:t>
      </w:r>
      <w:r w:rsidRPr="00DE0309">
        <w:rPr>
          <w:color w:val="000000" w:themeColor="text1"/>
        </w:rPr>
        <w:t xml:space="preserve"> means text, data, speech, music or other sounds, visual images (animated or otherwise), video, or document files in any form used on the Website.</w:t>
      </w:r>
    </w:p>
    <w:p w14:paraId="56F808CA" w14:textId="77777777" w:rsidR="00B966E3" w:rsidRPr="00DE0309" w:rsidRDefault="00B966E3" w:rsidP="00B966E3">
      <w:pPr>
        <w:rPr>
          <w:color w:val="000000" w:themeColor="text1"/>
        </w:rPr>
      </w:pPr>
      <w:r w:rsidRPr="00DE0309">
        <w:rPr>
          <w:b/>
          <w:bCs/>
          <w:color w:val="000000" w:themeColor="text1"/>
        </w:rPr>
        <w:t>Content Management System (CMS)</w:t>
      </w:r>
      <w:r w:rsidRPr="00DE0309">
        <w:rPr>
          <w:color w:val="000000" w:themeColor="text1"/>
        </w:rPr>
        <w:t xml:space="preserve"> means the system which the Developer will use to develop the Website for the Client.</w:t>
      </w:r>
    </w:p>
    <w:p w14:paraId="04760C65" w14:textId="77777777" w:rsidR="00B966E3" w:rsidRPr="00DE0309" w:rsidRDefault="00B966E3" w:rsidP="00B966E3">
      <w:pPr>
        <w:rPr>
          <w:color w:val="000000" w:themeColor="text1"/>
        </w:rPr>
      </w:pPr>
      <w:r w:rsidRPr="00DE0309">
        <w:rPr>
          <w:b/>
          <w:bCs/>
          <w:color w:val="000000" w:themeColor="text1"/>
        </w:rPr>
        <w:t>Design Mock-ups</w:t>
      </w:r>
      <w:r w:rsidRPr="00DE0309">
        <w:rPr>
          <w:color w:val="000000" w:themeColor="text1"/>
        </w:rPr>
        <w:t xml:space="preserve"> mean an indicative only, draft visual representation of a Webpage or Webpage Template.  Design Mock-ups are used as a visualisation tool that may indicate proposed mandatory inclusions, page layout, functionality and look and feel of the Website.</w:t>
      </w:r>
    </w:p>
    <w:p w14:paraId="3FC63E75" w14:textId="77777777" w:rsidR="00B966E3" w:rsidRPr="00DE0309" w:rsidRDefault="00B966E3" w:rsidP="00B966E3">
      <w:pPr>
        <w:rPr>
          <w:color w:val="000000" w:themeColor="text1"/>
        </w:rPr>
      </w:pPr>
      <w:r w:rsidRPr="00DE0309">
        <w:rPr>
          <w:b/>
          <w:bCs/>
          <w:color w:val="000000" w:themeColor="text1"/>
        </w:rPr>
        <w:t>Design</w:t>
      </w:r>
      <w:r w:rsidRPr="00DE0309">
        <w:rPr>
          <w:color w:val="000000" w:themeColor="text1"/>
        </w:rPr>
        <w:t xml:space="preserve"> means a distinctive stylistic treatment which includes a number of elements such as typographic treatment, application of colour and layout – all created to meet the brief provided by the Client.   A stylistic treatment is considered a separate design if it looks substantially different from other Designs that are provided.  The term Design applies to websites, or elements that form part of the website such as custom banner designs or logo designs.</w:t>
      </w:r>
    </w:p>
    <w:p w14:paraId="3356D816" w14:textId="77777777" w:rsidR="00B966E3" w:rsidRPr="00DE0309" w:rsidRDefault="00B966E3" w:rsidP="00B966E3">
      <w:pPr>
        <w:rPr>
          <w:color w:val="000000" w:themeColor="text1"/>
        </w:rPr>
      </w:pPr>
      <w:r w:rsidRPr="00DE0309">
        <w:rPr>
          <w:b/>
          <w:bCs/>
          <w:color w:val="000000" w:themeColor="text1"/>
        </w:rPr>
        <w:t>Design Revision</w:t>
      </w:r>
      <w:r w:rsidRPr="00DE0309">
        <w:rPr>
          <w:color w:val="000000" w:themeColor="text1"/>
        </w:rPr>
        <w:t xml:space="preserve"> means a change to a Design which is relatively minor in nature and are referred to as “rounds” of changes – for example: Round 1, Round 2, Round 3.   A Design Revision is a response to a set of complete and clearly specified instructions from the Client to change a Design.   A change is considered a Design Revision if the requirements are relatively minor in nature and takes no more than 2 hours.</w:t>
      </w:r>
    </w:p>
    <w:p w14:paraId="25AC85B5" w14:textId="77777777" w:rsidR="00B966E3" w:rsidRPr="00DE0309" w:rsidRDefault="00B966E3" w:rsidP="00B966E3">
      <w:pPr>
        <w:rPr>
          <w:color w:val="000000" w:themeColor="text1"/>
        </w:rPr>
      </w:pPr>
      <w:r w:rsidRPr="00DE0309">
        <w:rPr>
          <w:b/>
          <w:bCs/>
          <w:color w:val="000000" w:themeColor="text1"/>
        </w:rPr>
        <w:lastRenderedPageBreak/>
        <w:t>Developer’s Website</w:t>
      </w:r>
      <w:r w:rsidRPr="00DE0309">
        <w:rPr>
          <w:color w:val="000000" w:themeColor="text1"/>
        </w:rPr>
        <w:t xml:space="preserve"> means the Website that the Client may be able to access Documentation and other information from as specified at Item 3 of Schedule 1.</w:t>
      </w:r>
    </w:p>
    <w:p w14:paraId="66922FB1" w14:textId="77777777" w:rsidR="00B966E3" w:rsidRPr="00DE0309" w:rsidRDefault="00B966E3" w:rsidP="00B966E3">
      <w:pPr>
        <w:rPr>
          <w:color w:val="000000" w:themeColor="text1"/>
        </w:rPr>
      </w:pPr>
      <w:r w:rsidRPr="00DE0309">
        <w:rPr>
          <w:b/>
          <w:bCs/>
          <w:color w:val="000000" w:themeColor="text1"/>
        </w:rPr>
        <w:t>Documentation</w:t>
      </w:r>
      <w:r w:rsidRPr="00DE0309">
        <w:rPr>
          <w:color w:val="000000" w:themeColor="text1"/>
        </w:rPr>
        <w:t xml:space="preserve"> means any user operating manual, explanatory notes or memoranda that may or may not be supplied with the Content Management System provided by the Developer as updated from time to time on its </w:t>
      </w:r>
      <w:proofErr w:type="gramStart"/>
      <w:r w:rsidRPr="00DE0309">
        <w:rPr>
          <w:color w:val="000000" w:themeColor="text1"/>
        </w:rPr>
        <w:t>Website</w:t>
      </w:r>
      <w:proofErr w:type="gramEnd"/>
      <w:r w:rsidRPr="00DE0309">
        <w:rPr>
          <w:color w:val="000000" w:themeColor="text1"/>
        </w:rPr>
        <w:t>.</w:t>
      </w:r>
    </w:p>
    <w:p w14:paraId="113C8952" w14:textId="77777777" w:rsidR="00B966E3" w:rsidRPr="00DE0309" w:rsidRDefault="00B966E3" w:rsidP="00B966E3">
      <w:pPr>
        <w:rPr>
          <w:color w:val="000000" w:themeColor="text1"/>
        </w:rPr>
      </w:pPr>
      <w:r w:rsidRPr="00DE0309">
        <w:rPr>
          <w:b/>
          <w:bCs/>
          <w:color w:val="000000" w:themeColor="text1"/>
        </w:rPr>
        <w:t>Fee</w:t>
      </w:r>
      <w:r w:rsidRPr="00DE0309">
        <w:rPr>
          <w:color w:val="000000" w:themeColor="text1"/>
        </w:rPr>
        <w:t xml:space="preserve"> means that amount of money the Client is to pay the Developer to develop the Website specified in the Proposal.</w:t>
      </w:r>
    </w:p>
    <w:p w14:paraId="5A6CD778" w14:textId="77777777" w:rsidR="00B966E3" w:rsidRPr="00DE0309" w:rsidRDefault="00B966E3" w:rsidP="00B966E3">
      <w:pPr>
        <w:rPr>
          <w:color w:val="000000" w:themeColor="text1"/>
        </w:rPr>
      </w:pPr>
      <w:r w:rsidRPr="00DE0309">
        <w:rPr>
          <w:b/>
          <w:bCs/>
          <w:color w:val="000000" w:themeColor="text1"/>
        </w:rPr>
        <w:t>Force Majeure</w:t>
      </w:r>
      <w:r w:rsidRPr="00DE0309">
        <w:rPr>
          <w:color w:val="000000" w:themeColor="text1"/>
        </w:rPr>
        <w:t xml:space="preserve"> means an act of God, fire, lightning, explosions, flood or other natural disaster, subsidence, act of terrorism, insurrection, civil disorder or military operations, power or gas shortage, government or quasi-government restraint, expropriation, prohibition, intervention, direction or embargo, inability or delay in obtaining governmental or quasi-governmental approvals, consents, permits, licences or authorities, strikes, lock-outs or other industrial disputes of any kind and any other cause, whether similar or not to the foregoing, outside of the affected Party’s control.</w:t>
      </w:r>
    </w:p>
    <w:p w14:paraId="1C92F7C7" w14:textId="77777777" w:rsidR="00B966E3" w:rsidRPr="00DE0309" w:rsidRDefault="00B966E3" w:rsidP="00B966E3">
      <w:pPr>
        <w:rPr>
          <w:color w:val="000000" w:themeColor="text1"/>
        </w:rPr>
      </w:pPr>
      <w:r w:rsidRPr="00DE0309">
        <w:rPr>
          <w:b/>
          <w:bCs/>
          <w:color w:val="000000" w:themeColor="text1"/>
        </w:rPr>
        <w:t>Hourly Rates</w:t>
      </w:r>
      <w:r w:rsidRPr="00DE0309">
        <w:rPr>
          <w:color w:val="000000" w:themeColor="text1"/>
        </w:rPr>
        <w:t xml:space="preserve"> mean the amount of money that the Developer charges per hour to provide Services and Support.</w:t>
      </w:r>
    </w:p>
    <w:p w14:paraId="4D385752" w14:textId="77777777" w:rsidR="00B966E3" w:rsidRPr="00DE0309" w:rsidRDefault="00B966E3" w:rsidP="00B966E3">
      <w:pPr>
        <w:rPr>
          <w:color w:val="000000" w:themeColor="text1"/>
        </w:rPr>
      </w:pPr>
      <w:r w:rsidRPr="00DE0309">
        <w:rPr>
          <w:b/>
          <w:bCs/>
          <w:color w:val="000000" w:themeColor="text1"/>
        </w:rPr>
        <w:t>Intellectual Property</w:t>
      </w:r>
      <w:r w:rsidRPr="00DE0309">
        <w:rPr>
          <w:color w:val="000000" w:themeColor="text1"/>
        </w:rPr>
        <w:t xml:space="preserve"> means all industrial and intellectual property rights including, without limitation, patents, copyrights, right to extract information from databases, design rights, trade secrets, rights of confidence, and all forms of protection of a similar nature or having similar effect to any of them which may subsist anywhere in the world (whether or not any of them are registered and including applications and the right to make applications for registration of any of them).</w:t>
      </w:r>
    </w:p>
    <w:p w14:paraId="057AD051" w14:textId="77777777" w:rsidR="00B966E3" w:rsidRPr="00DE0309" w:rsidRDefault="00B966E3" w:rsidP="00B966E3">
      <w:pPr>
        <w:rPr>
          <w:color w:val="000000" w:themeColor="text1"/>
        </w:rPr>
      </w:pPr>
      <w:r w:rsidRPr="00DE0309">
        <w:rPr>
          <w:b/>
          <w:bCs/>
          <w:color w:val="000000" w:themeColor="text1"/>
        </w:rPr>
        <w:t>Moral Rights</w:t>
      </w:r>
      <w:r w:rsidRPr="00DE0309">
        <w:rPr>
          <w:color w:val="000000" w:themeColor="text1"/>
        </w:rPr>
        <w:t xml:space="preserve"> means any moral Rights including the Rights described in Article 6 is of the Berne Convention for Protection of Literary and Artistic Works 1986 (as amended and revised from time to time), being "droit moral" or other analogous Rights arising under any statute (including the Copyright Act 1968 (</w:t>
      </w:r>
      <w:proofErr w:type="spellStart"/>
      <w:r w:rsidRPr="00DE0309">
        <w:rPr>
          <w:color w:val="000000" w:themeColor="text1"/>
        </w:rPr>
        <w:t>Cth</w:t>
      </w:r>
      <w:proofErr w:type="spellEnd"/>
      <w:r w:rsidRPr="00DE0309">
        <w:rPr>
          <w:color w:val="000000" w:themeColor="text1"/>
        </w:rPr>
        <w:t>) or any other law of the Commonwealth of Australia), that exist or that may come to exist, anywhere in the world.</w:t>
      </w:r>
    </w:p>
    <w:p w14:paraId="539659A3" w14:textId="77777777" w:rsidR="00B966E3" w:rsidRPr="00DE0309" w:rsidRDefault="00B966E3" w:rsidP="00B966E3">
      <w:pPr>
        <w:rPr>
          <w:color w:val="000000" w:themeColor="text1"/>
        </w:rPr>
      </w:pPr>
      <w:r w:rsidRPr="00DE0309">
        <w:rPr>
          <w:b/>
          <w:bCs/>
          <w:color w:val="000000" w:themeColor="text1"/>
        </w:rPr>
        <w:t>Program</w:t>
      </w:r>
      <w:r w:rsidRPr="00DE0309">
        <w:rPr>
          <w:color w:val="000000" w:themeColor="text1"/>
        </w:rPr>
        <w:t xml:space="preserve"> means the Content Management System (CMS) used by the Developer to develop the Website.</w:t>
      </w:r>
    </w:p>
    <w:p w14:paraId="49F9B47B" w14:textId="77777777" w:rsidR="00B966E3" w:rsidRPr="00DE0309" w:rsidRDefault="00B966E3" w:rsidP="00B966E3">
      <w:pPr>
        <w:rPr>
          <w:color w:val="000000" w:themeColor="text1"/>
        </w:rPr>
      </w:pPr>
      <w:r w:rsidRPr="00DE0309">
        <w:rPr>
          <w:b/>
          <w:bCs/>
          <w:color w:val="000000" w:themeColor="text1"/>
        </w:rPr>
        <w:t>Proposal</w:t>
      </w:r>
      <w:r w:rsidRPr="00DE0309">
        <w:rPr>
          <w:color w:val="000000" w:themeColor="text1"/>
        </w:rPr>
        <w:t xml:space="preserve"> means a document provided to the Client by the Developer that includes a summary of the work to be completed which the terms and conditions contained in this Agreement apply to.</w:t>
      </w:r>
    </w:p>
    <w:p w14:paraId="0B8DAC9A" w14:textId="77777777" w:rsidR="00B966E3" w:rsidRPr="00DE0309" w:rsidRDefault="00B966E3" w:rsidP="00B966E3">
      <w:pPr>
        <w:rPr>
          <w:color w:val="000000" w:themeColor="text1"/>
        </w:rPr>
      </w:pPr>
      <w:r w:rsidRPr="00DE0309">
        <w:rPr>
          <w:b/>
          <w:bCs/>
          <w:color w:val="000000" w:themeColor="text1"/>
        </w:rPr>
        <w:t>Services</w:t>
      </w:r>
      <w:r w:rsidRPr="00DE0309">
        <w:rPr>
          <w:color w:val="000000" w:themeColor="text1"/>
        </w:rPr>
        <w:t xml:space="preserve"> means any work necessary to complete the Website including graphic design, copywriting, logo development, photography, which the Client has instructed the Developer to complete as provided in a Proposal.</w:t>
      </w:r>
    </w:p>
    <w:p w14:paraId="55234239" w14:textId="77777777" w:rsidR="00B966E3" w:rsidRPr="00DE0309" w:rsidRDefault="00B966E3" w:rsidP="00B966E3">
      <w:pPr>
        <w:rPr>
          <w:color w:val="000000" w:themeColor="text1"/>
        </w:rPr>
      </w:pPr>
      <w:r w:rsidRPr="00DE0309">
        <w:rPr>
          <w:b/>
          <w:bCs/>
          <w:color w:val="000000" w:themeColor="text1"/>
        </w:rPr>
        <w:t>Proposal Exclusions</w:t>
      </w:r>
      <w:r w:rsidRPr="00DE0309">
        <w:rPr>
          <w:color w:val="000000" w:themeColor="text1"/>
        </w:rPr>
        <w:t xml:space="preserve"> mean the list of specific matters which are not included as part of this Agreement as specified in the Annexure with this name.</w:t>
      </w:r>
    </w:p>
    <w:p w14:paraId="44B059FA" w14:textId="77777777" w:rsidR="00B966E3" w:rsidRPr="00DE0309" w:rsidRDefault="00B966E3" w:rsidP="00B966E3">
      <w:pPr>
        <w:rPr>
          <w:color w:val="000000" w:themeColor="text1"/>
        </w:rPr>
      </w:pPr>
      <w:r w:rsidRPr="00DE0309">
        <w:rPr>
          <w:b/>
          <w:bCs/>
          <w:color w:val="000000" w:themeColor="text1"/>
        </w:rPr>
        <w:t>Policy</w:t>
      </w:r>
      <w:r w:rsidRPr="00DE0309">
        <w:rPr>
          <w:color w:val="000000" w:themeColor="text1"/>
        </w:rPr>
        <w:t xml:space="preserve"> means any document prepared by the Developer and communicated to the Client to assist the Client to understand and comply with the processes utilised by the Developer.</w:t>
      </w:r>
    </w:p>
    <w:p w14:paraId="3C789A6C" w14:textId="77777777" w:rsidR="00B966E3" w:rsidRPr="00DE0309" w:rsidRDefault="00B966E3" w:rsidP="00B966E3">
      <w:pPr>
        <w:rPr>
          <w:color w:val="000000" w:themeColor="text1"/>
        </w:rPr>
      </w:pPr>
      <w:r w:rsidRPr="00DE0309">
        <w:rPr>
          <w:b/>
          <w:bCs/>
          <w:color w:val="000000" w:themeColor="text1"/>
        </w:rPr>
        <w:t>Sitemap</w:t>
      </w:r>
      <w:r w:rsidRPr="00DE0309">
        <w:rPr>
          <w:color w:val="000000" w:themeColor="text1"/>
        </w:rPr>
        <w:t xml:space="preserve"> means a list of all Webpages to be included in the Website that is to be built for the Client.</w:t>
      </w:r>
    </w:p>
    <w:p w14:paraId="79C8E976" w14:textId="77777777" w:rsidR="00B966E3" w:rsidRPr="00DE0309" w:rsidRDefault="00B966E3" w:rsidP="00B966E3">
      <w:pPr>
        <w:rPr>
          <w:color w:val="000000" w:themeColor="text1"/>
        </w:rPr>
      </w:pPr>
      <w:r w:rsidRPr="00DE0309">
        <w:rPr>
          <w:b/>
          <w:bCs/>
          <w:color w:val="000000" w:themeColor="text1"/>
        </w:rPr>
        <w:t>Tax</w:t>
      </w:r>
      <w:r w:rsidRPr="00DE0309">
        <w:rPr>
          <w:color w:val="000000" w:themeColor="text1"/>
        </w:rPr>
        <w:t xml:space="preserve"> means all taxes, charges, fees and other imposts payable in connection with this Agreement.</w:t>
      </w:r>
    </w:p>
    <w:p w14:paraId="2BB157F8" w14:textId="77777777" w:rsidR="00B966E3" w:rsidRPr="00DE0309" w:rsidRDefault="00B966E3" w:rsidP="00B966E3">
      <w:pPr>
        <w:rPr>
          <w:color w:val="000000" w:themeColor="text1"/>
        </w:rPr>
      </w:pPr>
      <w:r w:rsidRPr="00DE0309">
        <w:rPr>
          <w:b/>
          <w:bCs/>
          <w:color w:val="000000" w:themeColor="text1"/>
        </w:rPr>
        <w:t>Terms of Business</w:t>
      </w:r>
      <w:r w:rsidRPr="00DE0309">
        <w:rPr>
          <w:color w:val="000000" w:themeColor="text1"/>
        </w:rPr>
        <w:t xml:space="preserve"> means the terms and conditions contained in the Proposal provided to the Client and this Agreement and any Schedules.</w:t>
      </w:r>
    </w:p>
    <w:p w14:paraId="4D88818F" w14:textId="77777777" w:rsidR="00B966E3" w:rsidRPr="00DE0309" w:rsidRDefault="00B966E3" w:rsidP="00B966E3">
      <w:pPr>
        <w:rPr>
          <w:color w:val="000000" w:themeColor="text1"/>
        </w:rPr>
      </w:pPr>
      <w:r w:rsidRPr="00DE0309">
        <w:rPr>
          <w:b/>
          <w:bCs/>
          <w:color w:val="000000" w:themeColor="text1"/>
        </w:rPr>
        <w:lastRenderedPageBreak/>
        <w:t>Training</w:t>
      </w:r>
      <w:r w:rsidRPr="00DE0309">
        <w:rPr>
          <w:color w:val="000000" w:themeColor="text1"/>
        </w:rPr>
        <w:t xml:space="preserve"> means instruction provided by the Developer to the Client’s employees, officers or agents, which is designed to enable the Client to perform basic Content editing on the Client’s Website.</w:t>
      </w:r>
    </w:p>
    <w:p w14:paraId="08DF3B32" w14:textId="77777777" w:rsidR="00B966E3" w:rsidRPr="00DE0309" w:rsidRDefault="00B966E3" w:rsidP="00B966E3">
      <w:pPr>
        <w:rPr>
          <w:color w:val="000000" w:themeColor="text1"/>
        </w:rPr>
      </w:pPr>
      <w:r w:rsidRPr="00DE0309">
        <w:rPr>
          <w:b/>
          <w:bCs/>
          <w:color w:val="000000" w:themeColor="text1"/>
        </w:rPr>
        <w:t>Webpage</w:t>
      </w:r>
      <w:r w:rsidRPr="00DE0309">
        <w:rPr>
          <w:color w:val="000000" w:themeColor="text1"/>
        </w:rPr>
        <w:t xml:space="preserve"> means a page on the Website, created from approved content supplied by the Client to the Developer.</w:t>
      </w:r>
    </w:p>
    <w:p w14:paraId="76EEA462" w14:textId="77777777" w:rsidR="00B966E3" w:rsidRPr="00DE0309" w:rsidRDefault="00B966E3" w:rsidP="00B966E3">
      <w:pPr>
        <w:rPr>
          <w:color w:val="000000" w:themeColor="text1"/>
        </w:rPr>
      </w:pPr>
      <w:r w:rsidRPr="00DE0309">
        <w:rPr>
          <w:b/>
          <w:bCs/>
          <w:color w:val="000000" w:themeColor="text1"/>
        </w:rPr>
        <w:t>Website</w:t>
      </w:r>
      <w:r w:rsidRPr="00DE0309">
        <w:rPr>
          <w:color w:val="000000" w:themeColor="text1"/>
        </w:rPr>
        <w:t xml:space="preserve"> means the Client’s Website which uses the Program hosted on the Developer’s servers as described on the Proposal.</w:t>
      </w:r>
    </w:p>
    <w:p w14:paraId="3C253EC9" w14:textId="77777777" w:rsidR="00B966E3" w:rsidRPr="00DE0309" w:rsidRDefault="00B966E3" w:rsidP="00B966E3">
      <w:pPr>
        <w:rPr>
          <w:color w:val="000000" w:themeColor="text1"/>
        </w:rPr>
      </w:pPr>
    </w:p>
    <w:p w14:paraId="7BE6702B" w14:textId="77777777" w:rsidR="00B966E3" w:rsidRPr="00DE0309" w:rsidRDefault="00B966E3" w:rsidP="00B966E3">
      <w:pPr>
        <w:rPr>
          <w:color w:val="000000" w:themeColor="text1"/>
        </w:rPr>
      </w:pPr>
      <w:r w:rsidRPr="00DE0309">
        <w:rPr>
          <w:b/>
          <w:bCs/>
          <w:color w:val="000000" w:themeColor="text1"/>
        </w:rPr>
        <w:t>Works</w:t>
      </w:r>
      <w:r w:rsidRPr="00DE0309">
        <w:rPr>
          <w:color w:val="000000" w:themeColor="text1"/>
        </w:rPr>
        <w:t xml:space="preserve"> means the source, algorithms and system logic subject to this Agreement which copyright subsists as a literary work and any illustrations, graphics or photographs (taken by the Developer or its agents) that have been created by the Developer for the Client as specified in the Proposal to build the Website including all representations, variations, modifications and prior versions of the Works.</w:t>
      </w:r>
    </w:p>
    <w:p w14:paraId="4DB18130" w14:textId="5B0902A2" w:rsidR="00B966E3" w:rsidRPr="00DE0309" w:rsidRDefault="00B966E3" w:rsidP="00B966E3">
      <w:pPr>
        <w:rPr>
          <w:color w:val="000000" w:themeColor="text1"/>
        </w:rPr>
      </w:pPr>
      <w:r w:rsidRPr="00DE0309">
        <w:rPr>
          <w:b/>
          <w:bCs/>
          <w:color w:val="000000" w:themeColor="text1"/>
        </w:rPr>
        <w:t>Upgrades</w:t>
      </w:r>
      <w:r w:rsidRPr="00DE0309">
        <w:rPr>
          <w:color w:val="000000" w:themeColor="text1"/>
        </w:rPr>
        <w:t xml:space="preserve"> means any modifications, new or revised versions of the code that the website or the hosting services requires to operate more efficiently or effectively as determined by Developer at its sole discretion.</w:t>
      </w:r>
    </w:p>
    <w:p w14:paraId="2DB5EDE6" w14:textId="6692C76B" w:rsidR="00B966E3" w:rsidRPr="00DE0309" w:rsidRDefault="00B966E3" w:rsidP="00336816">
      <w:pPr>
        <w:pStyle w:val="Heading3"/>
        <w:rPr>
          <w:color w:val="000000" w:themeColor="text1"/>
        </w:rPr>
      </w:pPr>
      <w:bookmarkStart w:id="41" w:name="_Toc129430524"/>
      <w:r w:rsidRPr="00DE0309">
        <w:rPr>
          <w:color w:val="000000" w:themeColor="text1"/>
        </w:rPr>
        <w:t>Interpretation</w:t>
      </w:r>
      <w:bookmarkEnd w:id="41"/>
    </w:p>
    <w:p w14:paraId="377453C4" w14:textId="174F2849" w:rsidR="00B966E3" w:rsidRPr="00DE0309" w:rsidRDefault="00B966E3" w:rsidP="00B966E3">
      <w:pPr>
        <w:rPr>
          <w:color w:val="000000" w:themeColor="text1"/>
        </w:rPr>
      </w:pPr>
      <w:r w:rsidRPr="00DE0309">
        <w:rPr>
          <w:color w:val="000000" w:themeColor="text1"/>
        </w:rPr>
        <w:t xml:space="preserve">In this </w:t>
      </w:r>
      <w:r w:rsidR="00336816" w:rsidRPr="00DE0309">
        <w:rPr>
          <w:color w:val="000000" w:themeColor="text1"/>
        </w:rPr>
        <w:t>Document</w:t>
      </w:r>
      <w:r w:rsidRPr="00DE0309">
        <w:rPr>
          <w:color w:val="000000" w:themeColor="text1"/>
        </w:rPr>
        <w:t>, except where the context otherwise requires:</w:t>
      </w:r>
    </w:p>
    <w:p w14:paraId="04BE5D6C" w14:textId="77777777" w:rsidR="00B966E3" w:rsidRPr="00DE0309" w:rsidRDefault="00B966E3" w:rsidP="00336816">
      <w:pPr>
        <w:pStyle w:val="ListParagraph"/>
        <w:numPr>
          <w:ilvl w:val="0"/>
          <w:numId w:val="14"/>
        </w:numPr>
        <w:rPr>
          <w:color w:val="000000" w:themeColor="text1"/>
        </w:rPr>
      </w:pPr>
      <w:r w:rsidRPr="00DE0309">
        <w:rPr>
          <w:color w:val="000000" w:themeColor="text1"/>
        </w:rPr>
        <w:t>the singular includes the plural and vice versa, and a gender includes other genders;</w:t>
      </w:r>
    </w:p>
    <w:p w14:paraId="628FBCB7" w14:textId="77777777" w:rsidR="00B966E3" w:rsidRPr="00DE0309" w:rsidRDefault="00B966E3" w:rsidP="00336816">
      <w:pPr>
        <w:pStyle w:val="ListParagraph"/>
        <w:numPr>
          <w:ilvl w:val="0"/>
          <w:numId w:val="14"/>
        </w:numPr>
        <w:rPr>
          <w:color w:val="000000" w:themeColor="text1"/>
        </w:rPr>
      </w:pPr>
      <w:r w:rsidRPr="00DE0309">
        <w:rPr>
          <w:color w:val="000000" w:themeColor="text1"/>
        </w:rPr>
        <w:t>a reference to a document or instrument includes the document or instrument as novated, altered, supplemented or replaced from time to time;</w:t>
      </w:r>
    </w:p>
    <w:p w14:paraId="3F47B2C4" w14:textId="77777777" w:rsidR="00B966E3" w:rsidRPr="00DE0309" w:rsidRDefault="00B966E3" w:rsidP="00336816">
      <w:pPr>
        <w:pStyle w:val="ListParagraph"/>
        <w:numPr>
          <w:ilvl w:val="0"/>
          <w:numId w:val="14"/>
        </w:numPr>
        <w:rPr>
          <w:color w:val="000000" w:themeColor="text1"/>
        </w:rPr>
      </w:pPr>
      <w:r w:rsidRPr="00DE0309">
        <w:rPr>
          <w:color w:val="000000" w:themeColor="text1"/>
        </w:rPr>
        <w:t>a reference to A$, $A, dollar or $ is to the currency of the Australia;</w:t>
      </w:r>
    </w:p>
    <w:p w14:paraId="3CA1CD77" w14:textId="77777777" w:rsidR="00B966E3" w:rsidRPr="00DE0309" w:rsidRDefault="00B966E3" w:rsidP="00336816">
      <w:pPr>
        <w:pStyle w:val="ListParagraph"/>
        <w:numPr>
          <w:ilvl w:val="0"/>
          <w:numId w:val="14"/>
        </w:numPr>
        <w:rPr>
          <w:color w:val="000000" w:themeColor="text1"/>
        </w:rPr>
      </w:pPr>
      <w:r w:rsidRPr="00DE0309">
        <w:rPr>
          <w:color w:val="000000" w:themeColor="text1"/>
        </w:rPr>
        <w:t>a reference to time is to the time specified in New South Wales, Australia.</w:t>
      </w:r>
    </w:p>
    <w:p w14:paraId="265413EA" w14:textId="77777777" w:rsidR="00B966E3" w:rsidRPr="00DE0309" w:rsidRDefault="00B966E3" w:rsidP="00336816">
      <w:pPr>
        <w:pStyle w:val="ListParagraph"/>
        <w:numPr>
          <w:ilvl w:val="0"/>
          <w:numId w:val="14"/>
        </w:numPr>
        <w:rPr>
          <w:color w:val="000000" w:themeColor="text1"/>
        </w:rPr>
      </w:pPr>
      <w:r w:rsidRPr="00DE0309">
        <w:rPr>
          <w:color w:val="000000" w:themeColor="text1"/>
        </w:rPr>
        <w:t>a reference to a Party is to a Party to this Agreement, and a reference to a Party to a document includes the Party's executors, administrators, successors and permitted assigns and substitutes;</w:t>
      </w:r>
    </w:p>
    <w:p w14:paraId="028CCF01" w14:textId="77777777" w:rsidR="00B966E3" w:rsidRPr="00DE0309" w:rsidRDefault="00B966E3" w:rsidP="00336816">
      <w:pPr>
        <w:pStyle w:val="ListParagraph"/>
        <w:numPr>
          <w:ilvl w:val="0"/>
          <w:numId w:val="14"/>
        </w:numPr>
        <w:rPr>
          <w:color w:val="000000" w:themeColor="text1"/>
        </w:rPr>
      </w:pPr>
      <w:r w:rsidRPr="00DE0309">
        <w:rPr>
          <w:color w:val="000000" w:themeColor="text1"/>
        </w:rPr>
        <w:t>a reference to a person includes a natural person, partnership, body corporate, association, governmental or local authority or agency or other entity;</w:t>
      </w:r>
    </w:p>
    <w:p w14:paraId="6EEE086A" w14:textId="77777777" w:rsidR="00B966E3" w:rsidRPr="00DE0309" w:rsidRDefault="00B966E3" w:rsidP="00336816">
      <w:pPr>
        <w:pStyle w:val="ListParagraph"/>
        <w:numPr>
          <w:ilvl w:val="0"/>
          <w:numId w:val="14"/>
        </w:numPr>
        <w:rPr>
          <w:color w:val="000000" w:themeColor="text1"/>
        </w:rPr>
      </w:pPr>
      <w:r w:rsidRPr="00DE0309">
        <w:rPr>
          <w:color w:val="000000" w:themeColor="text1"/>
        </w:rPr>
        <w:t>a reference to a statute, ordinance, code or other law includes regulations and other instruments under it and consolidations, amendments, re-enactments or replacements of any of them;</w:t>
      </w:r>
    </w:p>
    <w:p w14:paraId="3CC5CD69" w14:textId="77777777" w:rsidR="00B966E3" w:rsidRPr="00DE0309" w:rsidRDefault="00B966E3" w:rsidP="00336816">
      <w:pPr>
        <w:pStyle w:val="ListParagraph"/>
        <w:numPr>
          <w:ilvl w:val="0"/>
          <w:numId w:val="14"/>
        </w:numPr>
        <w:rPr>
          <w:color w:val="000000" w:themeColor="text1"/>
        </w:rPr>
      </w:pPr>
      <w:r w:rsidRPr="00DE0309">
        <w:rPr>
          <w:color w:val="000000" w:themeColor="text1"/>
        </w:rPr>
        <w:t>the meaning of general words is not limited by specific examples introduced by including, for example or similar expressions;</w:t>
      </w:r>
    </w:p>
    <w:p w14:paraId="0B660C24" w14:textId="77777777" w:rsidR="00B966E3" w:rsidRPr="00DE0309" w:rsidRDefault="00B966E3" w:rsidP="00336816">
      <w:pPr>
        <w:pStyle w:val="ListParagraph"/>
        <w:numPr>
          <w:ilvl w:val="0"/>
          <w:numId w:val="14"/>
        </w:numPr>
        <w:rPr>
          <w:color w:val="000000" w:themeColor="text1"/>
        </w:rPr>
      </w:pPr>
      <w:r w:rsidRPr="00DE0309">
        <w:rPr>
          <w:color w:val="000000" w:themeColor="text1"/>
        </w:rPr>
        <w:t>any agreement, representation, warranty or indemnity by two or more Parties (including where two or more persons are included in the same defined term) binds them jointly and severally;</w:t>
      </w:r>
    </w:p>
    <w:p w14:paraId="5D96A4E3" w14:textId="194DDC4C" w:rsidR="00B966E3" w:rsidRPr="00DE0309" w:rsidRDefault="00B966E3" w:rsidP="0047401A">
      <w:pPr>
        <w:pStyle w:val="ListParagraph"/>
        <w:numPr>
          <w:ilvl w:val="0"/>
          <w:numId w:val="14"/>
        </w:numPr>
        <w:rPr>
          <w:color w:val="000000" w:themeColor="text1"/>
        </w:rPr>
      </w:pPr>
      <w:r w:rsidRPr="00DE0309">
        <w:rPr>
          <w:color w:val="000000" w:themeColor="text1"/>
        </w:rPr>
        <w:t>any agreement, representation, warranty or indemnity in favour of two or more Parties (including where two or more persons are included in the same defined term) is for the benefit of them jointly and severally;</w:t>
      </w:r>
    </w:p>
    <w:p w14:paraId="77407ED0" w14:textId="77777777" w:rsidR="00B966E3" w:rsidRPr="00DE0309" w:rsidRDefault="00B966E3" w:rsidP="00336816">
      <w:pPr>
        <w:pStyle w:val="ListParagraph"/>
        <w:numPr>
          <w:ilvl w:val="0"/>
          <w:numId w:val="14"/>
        </w:numPr>
        <w:rPr>
          <w:color w:val="000000" w:themeColor="text1"/>
        </w:rPr>
      </w:pPr>
      <w:r w:rsidRPr="00DE0309">
        <w:rPr>
          <w:color w:val="000000" w:themeColor="text1"/>
        </w:rPr>
        <w:t>if a day on or by which an obligation must be performed or an event must occur is not a Business Day, the obligation must be performed or the event must occur on or by the next Business Day; and</w:t>
      </w:r>
    </w:p>
    <w:p w14:paraId="004DF66A" w14:textId="77777777" w:rsidR="00B966E3" w:rsidRPr="00DE0309" w:rsidRDefault="00B966E3" w:rsidP="00336816">
      <w:pPr>
        <w:pStyle w:val="ListParagraph"/>
        <w:numPr>
          <w:ilvl w:val="0"/>
          <w:numId w:val="14"/>
        </w:numPr>
        <w:rPr>
          <w:color w:val="000000" w:themeColor="text1"/>
        </w:rPr>
      </w:pPr>
      <w:r w:rsidRPr="00DE0309">
        <w:rPr>
          <w:color w:val="000000" w:themeColor="text1"/>
        </w:rPr>
        <w:t>headings are for ease of reference only and do not affect interpretation.</w:t>
      </w:r>
    </w:p>
    <w:p w14:paraId="6FB1DA8C" w14:textId="77777777" w:rsidR="00B966E3" w:rsidRPr="00DE0309" w:rsidRDefault="00B966E3" w:rsidP="006C02F1">
      <w:pPr>
        <w:rPr>
          <w:color w:val="000000" w:themeColor="text1"/>
        </w:rPr>
      </w:pPr>
    </w:p>
    <w:sectPr w:rsidR="00B966E3" w:rsidRPr="00DE0309" w:rsidSect="003A3659">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C42B" w14:textId="77777777" w:rsidR="005F288A" w:rsidRDefault="005F288A" w:rsidP="00DE0309">
      <w:pPr>
        <w:spacing w:after="0" w:line="240" w:lineRule="auto"/>
      </w:pPr>
      <w:r>
        <w:separator/>
      </w:r>
    </w:p>
  </w:endnote>
  <w:endnote w:type="continuationSeparator" w:id="0">
    <w:p w14:paraId="45DBE8EA" w14:textId="77777777" w:rsidR="005F288A" w:rsidRDefault="005F288A" w:rsidP="00DE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EB5" w14:textId="4AB2D6B2" w:rsidR="00162D71" w:rsidRDefault="00162D71" w:rsidP="00162D71">
    <w:pPr>
      <w:pStyle w:val="Footer"/>
    </w:pPr>
    <w:r>
      <w:t>Version 1</w:t>
    </w:r>
    <w:r>
      <w:ptab w:relativeTo="margin" w:alignment="center" w:leader="none"/>
    </w:r>
    <w:r>
      <w:t>1</w:t>
    </w:r>
    <w:r>
      <w:t>1</w:t>
    </w:r>
    <w:r>
      <w:t>/03/2023</w:t>
    </w:r>
    <w:r>
      <w:ptab w:relativeTo="margin" w:alignment="right" w:leader="none"/>
    </w:r>
    <w:r w:rsidRPr="00E41B2F">
      <w:rPr>
        <w:color w:val="7F7F7F" w:themeColor="background1" w:themeShade="7F"/>
        <w:spacing w:val="60"/>
      </w:rPr>
      <w:t>Page</w:t>
    </w:r>
    <w:r w:rsidRPr="00E41B2F">
      <w:t xml:space="preserve"> | </w:t>
    </w:r>
    <w:r w:rsidRPr="00E41B2F">
      <w:fldChar w:fldCharType="begin"/>
    </w:r>
    <w:r w:rsidRPr="00E41B2F">
      <w:instrText xml:space="preserve"> PAGE   \* MERGEFORMAT </w:instrText>
    </w:r>
    <w:r w:rsidRPr="00E41B2F">
      <w:fldChar w:fldCharType="separate"/>
    </w:r>
    <w:r>
      <w:t>1</w:t>
    </w:r>
    <w:r w:rsidRPr="00E41B2F">
      <w:rPr>
        <w:b/>
        <w:bCs/>
        <w:noProof/>
      </w:rPr>
      <w:fldChar w:fldCharType="end"/>
    </w:r>
  </w:p>
  <w:p w14:paraId="15F6A2BF" w14:textId="1790E895" w:rsidR="00DE0309" w:rsidRPr="00162D71" w:rsidRDefault="00DE0309" w:rsidP="0016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5B4" w14:textId="77777777" w:rsidR="005F288A" w:rsidRDefault="005F288A" w:rsidP="00DE0309">
      <w:pPr>
        <w:spacing w:after="0" w:line="240" w:lineRule="auto"/>
      </w:pPr>
      <w:r>
        <w:separator/>
      </w:r>
    </w:p>
  </w:footnote>
  <w:footnote w:type="continuationSeparator" w:id="0">
    <w:p w14:paraId="737758B0" w14:textId="77777777" w:rsidR="005F288A" w:rsidRDefault="005F288A" w:rsidP="00DE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1107" w14:textId="48077FB8" w:rsidR="00DE0309" w:rsidRDefault="00DE0309">
    <w:pPr>
      <w:pStyle w:val="Header"/>
    </w:pPr>
    <w:r>
      <w:rPr>
        <w:noProof/>
      </w:rPr>
      <w:drawing>
        <wp:inline distT="0" distB="0" distL="0" distR="0" wp14:anchorId="3C13CFB2" wp14:editId="509466A5">
          <wp:extent cx="729803" cy="3880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45526" cy="396386"/>
                  </a:xfrm>
                  <a:prstGeom prst="rect">
                    <a:avLst/>
                  </a:prstGeom>
                </pic:spPr>
              </pic:pic>
            </a:graphicData>
          </a:graphic>
        </wp:inline>
      </w:drawing>
    </w:r>
    <w:r w:rsidRPr="00A36F9A">
      <w:ptab w:relativeTo="margin" w:alignment="center" w:leader="none"/>
    </w:r>
    <w:r w:rsidR="00162D71" w:rsidRPr="00A36F9A">
      <w:t>Terms and Conditions of Trade</w:t>
    </w:r>
    <w:r w:rsidRPr="00A36F9A">
      <w:ptab w:relativeTo="margin" w:alignment="right" w:leader="none"/>
    </w:r>
    <w:sdt>
      <w:sdtPr>
        <w:alias w:val="Author"/>
        <w:tag w:val=""/>
        <w:id w:val="-365836683"/>
        <w:placeholder>
          <w:docPart w:val="710237E4786D4FB3A8316E6C84E06B4A"/>
        </w:placeholder>
        <w:dataBinding w:prefixMappings="xmlns:ns0='http://purl.org/dc/elements/1.1/' xmlns:ns1='http://schemas.openxmlformats.org/package/2006/metadata/core-properties' " w:xpath="/ns1:coreProperties[1]/ns0:creator[1]" w:storeItemID="{6C3C8BC8-F283-45AE-878A-BAB7291924A1}"/>
        <w:text/>
      </w:sdtPr>
      <w:sdtContent>
        <w:r w:rsidR="00162D71">
          <w:t xml:space="preserve">Elliot </w:t>
        </w:r>
        <w:proofErr w:type="spellStart"/>
        <w:r w:rsidR="00162D71">
          <w:t>Trevail</w:t>
        </w:r>
        <w:proofErr w:type="spellEnd"/>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DD7"/>
    <w:multiLevelType w:val="hybridMultilevel"/>
    <w:tmpl w:val="634830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306F8"/>
    <w:multiLevelType w:val="hybridMultilevel"/>
    <w:tmpl w:val="6A525B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B62E5"/>
    <w:multiLevelType w:val="hybridMultilevel"/>
    <w:tmpl w:val="5E2634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E76B3F"/>
    <w:multiLevelType w:val="hybridMultilevel"/>
    <w:tmpl w:val="602C0F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E935F1"/>
    <w:multiLevelType w:val="multilevel"/>
    <w:tmpl w:val="CF6A8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8D4069"/>
    <w:multiLevelType w:val="hybridMultilevel"/>
    <w:tmpl w:val="650E55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594701"/>
    <w:multiLevelType w:val="hybridMultilevel"/>
    <w:tmpl w:val="8BB87D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3D72DB"/>
    <w:multiLevelType w:val="hybridMultilevel"/>
    <w:tmpl w:val="0284C4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5A331E"/>
    <w:multiLevelType w:val="hybridMultilevel"/>
    <w:tmpl w:val="9918B8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703207"/>
    <w:multiLevelType w:val="hybridMultilevel"/>
    <w:tmpl w:val="C9A417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8B55EC"/>
    <w:multiLevelType w:val="hybridMultilevel"/>
    <w:tmpl w:val="4AECA4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954D55"/>
    <w:multiLevelType w:val="hybridMultilevel"/>
    <w:tmpl w:val="D500EF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2E7947"/>
    <w:multiLevelType w:val="hybridMultilevel"/>
    <w:tmpl w:val="D35E5A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014B33"/>
    <w:multiLevelType w:val="hybridMultilevel"/>
    <w:tmpl w:val="72744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2659479">
    <w:abstractNumId w:val="1"/>
  </w:num>
  <w:num w:numId="2" w16cid:durableId="1932349951">
    <w:abstractNumId w:val="12"/>
  </w:num>
  <w:num w:numId="3" w16cid:durableId="578712075">
    <w:abstractNumId w:val="10"/>
  </w:num>
  <w:num w:numId="4" w16cid:durableId="402341492">
    <w:abstractNumId w:val="7"/>
  </w:num>
  <w:num w:numId="5" w16cid:durableId="793867953">
    <w:abstractNumId w:val="4"/>
  </w:num>
  <w:num w:numId="6" w16cid:durableId="109276667">
    <w:abstractNumId w:val="3"/>
  </w:num>
  <w:num w:numId="7" w16cid:durableId="1953321098">
    <w:abstractNumId w:val="13"/>
  </w:num>
  <w:num w:numId="8" w16cid:durableId="1166825121">
    <w:abstractNumId w:val="5"/>
  </w:num>
  <w:num w:numId="9" w16cid:durableId="1531452557">
    <w:abstractNumId w:val="0"/>
  </w:num>
  <w:num w:numId="10" w16cid:durableId="1227687414">
    <w:abstractNumId w:val="9"/>
  </w:num>
  <w:num w:numId="11" w16cid:durableId="1524435572">
    <w:abstractNumId w:val="8"/>
  </w:num>
  <w:num w:numId="12" w16cid:durableId="1570189724">
    <w:abstractNumId w:val="11"/>
  </w:num>
  <w:num w:numId="13" w16cid:durableId="466894696">
    <w:abstractNumId w:val="6"/>
  </w:num>
  <w:num w:numId="14" w16cid:durableId="710610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F1"/>
    <w:rsid w:val="00073370"/>
    <w:rsid w:val="000B2E2E"/>
    <w:rsid w:val="001058AE"/>
    <w:rsid w:val="00162D71"/>
    <w:rsid w:val="00336816"/>
    <w:rsid w:val="003A3659"/>
    <w:rsid w:val="0047401A"/>
    <w:rsid w:val="004B0A7A"/>
    <w:rsid w:val="00584522"/>
    <w:rsid w:val="005E39E2"/>
    <w:rsid w:val="005F288A"/>
    <w:rsid w:val="00623A80"/>
    <w:rsid w:val="006C02F1"/>
    <w:rsid w:val="0070601C"/>
    <w:rsid w:val="00774B41"/>
    <w:rsid w:val="007C4F5E"/>
    <w:rsid w:val="0082186C"/>
    <w:rsid w:val="009804BE"/>
    <w:rsid w:val="00984AC4"/>
    <w:rsid w:val="009C7E48"/>
    <w:rsid w:val="009D066D"/>
    <w:rsid w:val="00A04738"/>
    <w:rsid w:val="00A36F9A"/>
    <w:rsid w:val="00B966E3"/>
    <w:rsid w:val="00BF187D"/>
    <w:rsid w:val="00C7524C"/>
    <w:rsid w:val="00C903DF"/>
    <w:rsid w:val="00DE0309"/>
    <w:rsid w:val="00E331A4"/>
    <w:rsid w:val="00F104DD"/>
    <w:rsid w:val="00F62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2E9D"/>
  <w15:chartTrackingRefBased/>
  <w15:docId w15:val="{6F24309D-2613-4B22-BDAE-DDFF79BF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4B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40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AC4"/>
    <w:pPr>
      <w:ind w:left="720"/>
      <w:contextualSpacing/>
    </w:pPr>
  </w:style>
  <w:style w:type="character" w:customStyle="1" w:styleId="Heading1Char">
    <w:name w:val="Heading 1 Char"/>
    <w:basedOn w:val="DefaultParagraphFont"/>
    <w:link w:val="Heading1"/>
    <w:uiPriority w:val="9"/>
    <w:rsid w:val="00B966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966E3"/>
    <w:pPr>
      <w:outlineLvl w:val="9"/>
    </w:pPr>
    <w:rPr>
      <w:kern w:val="0"/>
      <w:lang w:val="en-US"/>
      <w14:ligatures w14:val="none"/>
    </w:rPr>
  </w:style>
  <w:style w:type="paragraph" w:styleId="TOC1">
    <w:name w:val="toc 1"/>
    <w:basedOn w:val="Normal"/>
    <w:next w:val="Normal"/>
    <w:autoRedefine/>
    <w:uiPriority w:val="39"/>
    <w:unhideWhenUsed/>
    <w:rsid w:val="00B966E3"/>
    <w:pPr>
      <w:spacing w:after="100"/>
    </w:pPr>
  </w:style>
  <w:style w:type="character" w:styleId="Hyperlink">
    <w:name w:val="Hyperlink"/>
    <w:basedOn w:val="DefaultParagraphFont"/>
    <w:uiPriority w:val="99"/>
    <w:unhideWhenUsed/>
    <w:rsid w:val="00B966E3"/>
    <w:rPr>
      <w:color w:val="0563C1" w:themeColor="hyperlink"/>
      <w:u w:val="single"/>
    </w:rPr>
  </w:style>
  <w:style w:type="character" w:customStyle="1" w:styleId="Heading2Char">
    <w:name w:val="Heading 2 Char"/>
    <w:basedOn w:val="DefaultParagraphFont"/>
    <w:link w:val="Heading2"/>
    <w:uiPriority w:val="9"/>
    <w:rsid w:val="00B966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4B41"/>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74B41"/>
    <w:pPr>
      <w:spacing w:after="100"/>
      <w:ind w:left="220"/>
    </w:pPr>
  </w:style>
  <w:style w:type="paragraph" w:styleId="TOC3">
    <w:name w:val="toc 3"/>
    <w:basedOn w:val="Normal"/>
    <w:next w:val="Normal"/>
    <w:autoRedefine/>
    <w:uiPriority w:val="39"/>
    <w:unhideWhenUsed/>
    <w:rsid w:val="00774B41"/>
    <w:pPr>
      <w:spacing w:after="100"/>
      <w:ind w:left="440"/>
    </w:pPr>
  </w:style>
  <w:style w:type="character" w:customStyle="1" w:styleId="Heading4Char">
    <w:name w:val="Heading 4 Char"/>
    <w:basedOn w:val="DefaultParagraphFont"/>
    <w:link w:val="Heading4"/>
    <w:uiPriority w:val="9"/>
    <w:rsid w:val="0047401A"/>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3A365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A3659"/>
    <w:rPr>
      <w:rFonts w:eastAsiaTheme="minorEastAsia"/>
      <w:kern w:val="0"/>
      <w:lang w:val="en-US"/>
      <w14:ligatures w14:val="none"/>
    </w:rPr>
  </w:style>
  <w:style w:type="paragraph" w:styleId="Header">
    <w:name w:val="header"/>
    <w:basedOn w:val="Normal"/>
    <w:link w:val="HeaderChar"/>
    <w:uiPriority w:val="99"/>
    <w:unhideWhenUsed/>
    <w:rsid w:val="00DE0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09"/>
  </w:style>
  <w:style w:type="paragraph" w:styleId="Footer">
    <w:name w:val="footer"/>
    <w:basedOn w:val="Normal"/>
    <w:link w:val="FooterChar"/>
    <w:uiPriority w:val="99"/>
    <w:unhideWhenUsed/>
    <w:rsid w:val="00DE0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09"/>
  </w:style>
  <w:style w:type="character" w:styleId="PlaceholderText">
    <w:name w:val="Placeholder Text"/>
    <w:basedOn w:val="DefaultParagraphFont"/>
    <w:uiPriority w:val="99"/>
    <w:semiHidden/>
    <w:rsid w:val="00DE03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06808">
      <w:bodyDiv w:val="1"/>
      <w:marLeft w:val="0"/>
      <w:marRight w:val="0"/>
      <w:marTop w:val="0"/>
      <w:marBottom w:val="0"/>
      <w:divBdr>
        <w:top w:val="none" w:sz="0" w:space="0" w:color="auto"/>
        <w:left w:val="none" w:sz="0" w:space="0" w:color="auto"/>
        <w:bottom w:val="none" w:sz="0" w:space="0" w:color="auto"/>
        <w:right w:val="none" w:sz="0" w:space="0" w:color="auto"/>
      </w:divBdr>
      <w:divsChild>
        <w:div w:id="100617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37E4786D4FB3A8316E6C84E06B4A"/>
        <w:category>
          <w:name w:val="General"/>
          <w:gallery w:val="placeholder"/>
        </w:category>
        <w:types>
          <w:type w:val="bbPlcHdr"/>
        </w:types>
        <w:behaviors>
          <w:behavior w:val="content"/>
        </w:behaviors>
        <w:guid w:val="{19F4FD1D-33A3-4D8D-890B-E49710F66EE3}"/>
      </w:docPartPr>
      <w:docPartBody>
        <w:p w:rsidR="00000000" w:rsidRDefault="00FF3086">
          <w:r w:rsidRPr="00E7590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86"/>
    <w:rsid w:val="0075273B"/>
    <w:rsid w:val="00FF3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086"/>
    <w:rPr>
      <w:color w:val="808080"/>
    </w:rPr>
  </w:style>
  <w:style w:type="paragraph" w:customStyle="1" w:styleId="43CDAD15D086465290ED1BDEAD332F72">
    <w:name w:val="43CDAD15D086465290ED1BDEAD332F72"/>
    <w:rsid w:val="00FF3086"/>
  </w:style>
  <w:style w:type="paragraph" w:customStyle="1" w:styleId="B7D07CD9C77448239A4AA17F9DA7CA49">
    <w:name w:val="B7D07CD9C77448239A4AA17F9DA7CA49"/>
    <w:rsid w:val="00FF3086"/>
  </w:style>
  <w:style w:type="paragraph" w:customStyle="1" w:styleId="A6C99209DEDA402BB5E0D8B603F6A4E0">
    <w:name w:val="A6C99209DEDA402BB5E0D8B603F6A4E0"/>
    <w:rsid w:val="00FF3086"/>
  </w:style>
  <w:style w:type="paragraph" w:customStyle="1" w:styleId="DEEBD2210F024947BFEA0D23F7734A31">
    <w:name w:val="DEEBD2210F024947BFEA0D23F7734A31"/>
    <w:rsid w:val="00FF3086"/>
  </w:style>
  <w:style w:type="paragraph" w:customStyle="1" w:styleId="2232FA69786844C9ADD29C801F7D6E76">
    <w:name w:val="2232FA69786844C9ADD29C801F7D6E76"/>
    <w:rsid w:val="00FF3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Client has asked the Developer for a Proposal to develop a website.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0A8B01-1C77-46CA-B3F4-693159AA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Terms and Conditions of Trade</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Trade</dc:title>
  <dc:subject/>
  <dc:creator>Elliot Trevail</dc:creator>
  <cp:keywords/>
  <dc:description/>
  <cp:lastModifiedBy>Jim Mars</cp:lastModifiedBy>
  <cp:revision>9</cp:revision>
  <dcterms:created xsi:type="dcterms:W3CDTF">2023-03-10T02:51:00Z</dcterms:created>
  <dcterms:modified xsi:type="dcterms:W3CDTF">2023-03-11T02:17:00Z</dcterms:modified>
  <cp:category>Version 1</cp:category>
</cp:coreProperties>
</file>